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2CFC11B2" w:rsidR="00F632F7" w:rsidRDefault="0023301B" w:rsidP="00692ABC">
          <w:pPr>
            <w:tabs>
              <w:tab w:val="center" w:pos="4680"/>
            </w:tabs>
            <w:jc w:val="center"/>
            <w:rPr>
              <w:rFonts w:ascii="Trebuchet MS" w:hAnsi="Trebuchet MS"/>
              <w:b/>
              <w:sz w:val="28"/>
              <w:lang w:val="en-GB"/>
            </w:rPr>
          </w:pPr>
          <w:r>
            <w:rPr>
              <w:rFonts w:ascii="Trebuchet MS" w:hAnsi="Trebuchet MS"/>
              <w:b/>
              <w:bCs/>
              <w:sz w:val="28"/>
              <w:szCs w:val="28"/>
              <w:lang w:val="en-GB"/>
            </w:rPr>
            <w:t>BUS</w:t>
          </w:r>
          <w:r w:rsidR="00F5728F">
            <w:rPr>
              <w:rFonts w:ascii="Trebuchet MS" w:hAnsi="Trebuchet MS"/>
              <w:b/>
              <w:bCs/>
              <w:sz w:val="28"/>
              <w:szCs w:val="28"/>
              <w:lang w:val="en-GB"/>
            </w:rPr>
            <w:t xml:space="preserve"> 3</w:t>
          </w:r>
          <w:r>
            <w:rPr>
              <w:rFonts w:ascii="Trebuchet MS" w:hAnsi="Trebuchet MS"/>
              <w:b/>
              <w:bCs/>
              <w:sz w:val="28"/>
              <w:szCs w:val="28"/>
              <w:lang w:val="en-GB"/>
            </w:rPr>
            <w:t>01</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1E460721" w:rsidR="00C049A3" w:rsidRDefault="00F5728F" w:rsidP="00692ABC">
          <w:pPr>
            <w:tabs>
              <w:tab w:val="center" w:pos="4680"/>
            </w:tabs>
            <w:jc w:val="center"/>
            <w:rPr>
              <w:rFonts w:ascii="Trebuchet MS" w:hAnsi="Trebuchet MS"/>
              <w:b/>
              <w:sz w:val="28"/>
              <w:lang w:val="en-GB"/>
            </w:rPr>
          </w:pPr>
          <w:r>
            <w:rPr>
              <w:rFonts w:ascii="Trebuchet MS" w:hAnsi="Trebuchet MS"/>
              <w:b/>
              <w:sz w:val="28"/>
              <w:lang w:val="en-GB"/>
            </w:rPr>
            <w:t>COMMUNITY ECONOMIC DEVELOPMENT</w:t>
          </w:r>
        </w:p>
        <w:p w14:paraId="58B157EB" w14:textId="53C5626E" w:rsidR="0030073D" w:rsidRDefault="00192553"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3B699E23" w:rsidR="0030073D" w:rsidRPr="00B07553" w:rsidRDefault="00192553"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F5728F" w:rsidRPr="00F5728F">
            <w:rPr>
              <w:rFonts w:ascii="Trebuchet MS" w:hAnsi="Trebuchet MS"/>
              <w:b/>
              <w:sz w:val="28"/>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2A95DEB6" w14:textId="590DB8E9" w:rsidR="00E16400"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563840">
            <w:rPr>
              <w:rFonts w:ascii="Trebuchet MS" w:hAnsi="Trebuchet MS"/>
              <w:lang w:val="en-GB"/>
            </w:rPr>
            <w:t xml:space="preserve">Business Administration and </w:t>
          </w:r>
          <w:r w:rsidR="00C375BE">
            <w:rPr>
              <w:rFonts w:ascii="Trebuchet MS" w:hAnsi="Trebuchet MS"/>
              <w:lang w:val="en-GB"/>
            </w:rPr>
            <w:t xml:space="preserve">Indigenous </w:t>
          </w:r>
          <w:r w:rsidR="00197246">
            <w:rPr>
              <w:rFonts w:ascii="Trebuchet MS" w:hAnsi="Trebuchet MS"/>
              <w:lang w:val="en-GB"/>
            </w:rPr>
            <w:t>Governance Faculty</w:t>
          </w:r>
        </w:sdtContent>
      </w:sdt>
      <w:bookmarkEnd w:id="2"/>
      <w:r w:rsidRPr="00B07553">
        <w:rPr>
          <w:rFonts w:ascii="Trebuchet MS" w:hAnsi="Trebuchet MS"/>
          <w:lang w:val="en-GB"/>
        </w:rPr>
        <w:tab/>
      </w:r>
    </w:p>
    <w:p w14:paraId="682BC08A" w14:textId="228F4B24"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1-28T00:00:00Z">
            <w:dateFormat w:val="MMMM d, yyyy"/>
            <w:lid w:val="en-US"/>
            <w:storeMappedDataAs w:val="dateTime"/>
            <w:calendar w:val="gregorian"/>
          </w:date>
        </w:sdtPr>
        <w:sdtEndPr/>
        <w:sdtContent>
          <w:r w:rsidR="00B33D50">
            <w:rPr>
              <w:rFonts w:ascii="Trebuchet MS" w:hAnsi="Trebuchet MS"/>
            </w:rPr>
            <w:t>November 28,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22A80F22" w:rsidR="0030073D" w:rsidRPr="00B07553" w:rsidRDefault="0030073D">
      <w:pPr>
        <w:rPr>
          <w:rFonts w:ascii="Trebuchet MS" w:hAnsi="Trebuchet MS"/>
          <w:lang w:val="en-GB"/>
        </w:rPr>
      </w:pPr>
      <w:r w:rsidRPr="00B07553">
        <w:rPr>
          <w:rFonts w:ascii="Trebuchet MS" w:hAnsi="Trebuchet MS"/>
          <w:lang w:val="en-GB"/>
        </w:rPr>
        <w:t>APPROVED BY:</w:t>
      </w:r>
      <w:bookmarkStart w:id="3" w:name="_GoBack"/>
      <w:bookmarkEnd w:id="3"/>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F64CD4">
            <w:rPr>
              <w:rFonts w:ascii="Trebuchet MS" w:hAnsi="Trebuchet MS"/>
              <w:lang w:val="en-GB"/>
            </w:rPr>
            <w:t>Stephen Mooney, Interim Dean</w:t>
          </w:r>
        </w:sdtContent>
      </w:sdt>
      <w:r w:rsidR="00B07553">
        <w:rPr>
          <w:rFonts w:ascii="Trebuchet MS" w:hAnsi="Trebuchet MS"/>
          <w:lang w:val="en-GB"/>
        </w:rPr>
        <w:tab/>
      </w:r>
      <w:r w:rsidRPr="00B07553">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B33D50">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5986AE36" w:rsidR="004342BC" w:rsidRDefault="001A3E49" w:rsidP="001A3E49">
      <w:pPr>
        <w:widowControl/>
        <w:tabs>
          <w:tab w:val="left" w:pos="4095"/>
        </w:tabs>
        <w:rPr>
          <w:rFonts w:ascii="Trebuchet MS" w:hAnsi="Trebuchet MS"/>
          <w:lang w:val="en-GB"/>
        </w:rPr>
      </w:pPr>
      <w:r>
        <w:rPr>
          <w:rFonts w:ascii="Trebuchet MS" w:hAnsi="Trebuchet MS"/>
          <w:lang w:val="en-GB"/>
        </w:rPr>
        <w:tab/>
      </w: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216F587A" w:rsidR="00617E19" w:rsidRDefault="0023301B" w:rsidP="00617E19">
          <w:pPr>
            <w:tabs>
              <w:tab w:val="center" w:pos="4680"/>
            </w:tabs>
            <w:jc w:val="center"/>
            <w:rPr>
              <w:rFonts w:ascii="Trebuchet MS" w:hAnsi="Trebuchet MS"/>
              <w:b/>
              <w:sz w:val="28"/>
              <w:lang w:val="en-GB"/>
            </w:rPr>
          </w:pPr>
          <w:r>
            <w:rPr>
              <w:rFonts w:ascii="Trebuchet MS" w:hAnsi="Trebuchet MS"/>
              <w:b/>
              <w:sz w:val="28"/>
              <w:lang w:val="en-GB"/>
            </w:rPr>
            <w:t>COMMUNITY ECONOMIC DEVELOPMENT</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0"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4727"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77777777" w:rsidR="0030073D" w:rsidRPr="00B07553" w:rsidRDefault="0030073D">
      <w:pPr>
        <w:rPr>
          <w:rFonts w:ascii="Trebuchet MS" w:hAnsi="Trebuchet MS"/>
          <w:lang w:val="en-GB"/>
        </w:rPr>
      </w:pPr>
      <w:r w:rsidRPr="00B07553">
        <w:rPr>
          <w:rFonts w:ascii="Trebuchet MS" w:hAnsi="Trebuchet MS"/>
          <w:b/>
          <w:lang w:val="en-GB"/>
        </w:rPr>
        <w:t>INSTRUCTOR:</w:t>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t>OFFICE HOURS:</w:t>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t xml:space="preserve"> </w:t>
      </w:r>
    </w:p>
    <w:p w14:paraId="387FA4A5" w14:textId="408B712B" w:rsidR="0030073D" w:rsidRPr="00B07553" w:rsidRDefault="0030073D" w:rsidP="008A3EB6">
      <w:pPr>
        <w:rPr>
          <w:rFonts w:ascii="Trebuchet MS" w:hAnsi="Trebuchet MS"/>
          <w:lang w:val="en-GB"/>
        </w:rPr>
      </w:pPr>
    </w:p>
    <w:p w14:paraId="13DC1DAB" w14:textId="1C241884" w:rsidR="0030073D" w:rsidRPr="00B07553" w:rsidRDefault="0030073D">
      <w:pPr>
        <w:rPr>
          <w:rFonts w:ascii="Trebuchet MS" w:hAnsi="Trebuchet MS"/>
          <w:lang w:val="en-GB"/>
        </w:rPr>
      </w:pPr>
      <w:r w:rsidRPr="00B07553">
        <w:rPr>
          <w:rFonts w:ascii="Trebuchet MS" w:hAnsi="Trebuchet MS"/>
          <w:b/>
          <w:lang w:val="en-GB"/>
        </w:rPr>
        <w:t>OFFICE LOCATION:</w:t>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CLASSROOM:</w:t>
      </w:r>
      <w:r w:rsidRPr="00B07553">
        <w:rPr>
          <w:rFonts w:ascii="Trebuchet MS" w:hAnsi="Trebuchet MS"/>
          <w:lang w:val="en-GB"/>
        </w:rPr>
        <w:tab/>
      </w:r>
      <w:r w:rsidRPr="00B07553">
        <w:rPr>
          <w:rFonts w:ascii="Trebuchet MS" w:hAnsi="Trebuchet MS"/>
          <w:lang w:val="en-GB"/>
        </w:rPr>
        <w:tab/>
      </w:r>
    </w:p>
    <w:p w14:paraId="7E6AE6C9" w14:textId="77777777" w:rsidR="0030073D" w:rsidRPr="00B07553" w:rsidRDefault="0030073D">
      <w:pPr>
        <w:rPr>
          <w:rFonts w:ascii="Trebuchet MS" w:hAnsi="Trebuchet MS"/>
          <w:lang w:val="en-GB"/>
        </w:rPr>
      </w:pPr>
    </w:p>
    <w:p w14:paraId="662499AA" w14:textId="77777777" w:rsidR="008A3EB6" w:rsidRPr="00B07553" w:rsidRDefault="008A3EB6">
      <w:pPr>
        <w:rPr>
          <w:rFonts w:ascii="Trebuchet MS" w:hAnsi="Trebuchet MS"/>
          <w:b/>
          <w:lang w:val="en-GB"/>
        </w:rPr>
      </w:pPr>
      <w:r w:rsidRPr="00B07553">
        <w:rPr>
          <w:rFonts w:ascii="Trebuchet MS" w:hAnsi="Trebuchet MS"/>
          <w:b/>
          <w:lang w:val="en-GB"/>
        </w:rPr>
        <w:t>E-MAIL:</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t>TIME:</w:t>
      </w:r>
    </w:p>
    <w:p w14:paraId="2527F749" w14:textId="77777777" w:rsidR="008A3EB6" w:rsidRPr="00B07553" w:rsidRDefault="008A3EB6">
      <w:pPr>
        <w:rPr>
          <w:rFonts w:ascii="Trebuchet MS" w:hAnsi="Trebuchet MS"/>
          <w:b/>
          <w:lang w:val="en-GB"/>
        </w:rPr>
      </w:pPr>
    </w:p>
    <w:p w14:paraId="09466DE9" w14:textId="2FCD3D9F"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E7303E"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1"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7EBE3" id="Rectangle 4" o:spid="_x0000_s1026" style="position:absolute;margin-left:1in;margin-top:-12.75pt;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0A28E914" w14:textId="77777777" w:rsidR="0023301B" w:rsidRPr="0023301B" w:rsidRDefault="0023301B" w:rsidP="0023301B">
      <w:pPr>
        <w:rPr>
          <w:rFonts w:ascii="Trebuchet MS" w:hAnsi="Trebuchet MS"/>
          <w:szCs w:val="24"/>
          <w:lang w:val="en-GB"/>
        </w:rPr>
      </w:pPr>
      <w:r w:rsidRPr="0023301B">
        <w:rPr>
          <w:rFonts w:ascii="Trebuchet MS" w:hAnsi="Trebuchet MS"/>
          <w:szCs w:val="24"/>
          <w:lang w:val="en-GB"/>
        </w:rPr>
        <w:t>What role does economic development play in Yukon communities? What do new business owners need to think about when designing and developing their ventures? What considerations are specific to Yukon?</w:t>
      </w:r>
    </w:p>
    <w:p w14:paraId="5E8267C6" w14:textId="77777777" w:rsidR="0023301B" w:rsidRPr="0023301B" w:rsidRDefault="0023301B" w:rsidP="0023301B">
      <w:pPr>
        <w:rPr>
          <w:rFonts w:ascii="Trebuchet MS" w:hAnsi="Trebuchet MS"/>
          <w:szCs w:val="24"/>
          <w:lang w:val="en-GB"/>
        </w:rPr>
      </w:pPr>
    </w:p>
    <w:p w14:paraId="4BD40A05" w14:textId="3F27A8FB" w:rsidR="0023301B" w:rsidRPr="0023301B" w:rsidRDefault="005C4386" w:rsidP="0023301B">
      <w:pPr>
        <w:rPr>
          <w:rFonts w:ascii="Trebuchet MS" w:hAnsi="Trebuchet MS"/>
          <w:szCs w:val="24"/>
          <w:lang w:val="en-GB"/>
        </w:rPr>
      </w:pPr>
      <w:r w:rsidRPr="0023301B">
        <w:rPr>
          <w:rFonts w:ascii="Trebuchet MS" w:hAnsi="Trebuchet MS"/>
          <w:szCs w:val="24"/>
          <w:lang w:val="en-GB"/>
        </w:rPr>
        <w:t xml:space="preserve">In this course, we will use a community focused approach </w:t>
      </w:r>
      <w:r>
        <w:rPr>
          <w:rFonts w:ascii="Trebuchet MS" w:hAnsi="Trebuchet MS"/>
          <w:szCs w:val="24"/>
          <w:lang w:val="en-GB"/>
        </w:rPr>
        <w:t>to</w:t>
      </w:r>
      <w:r w:rsidRPr="0023301B">
        <w:rPr>
          <w:rFonts w:ascii="Trebuchet MS" w:hAnsi="Trebuchet MS"/>
          <w:szCs w:val="24"/>
          <w:lang w:val="en-GB"/>
        </w:rPr>
        <w:t xml:space="preserve"> examin</w:t>
      </w:r>
      <w:r>
        <w:rPr>
          <w:rFonts w:ascii="Trebuchet MS" w:hAnsi="Trebuchet MS"/>
          <w:szCs w:val="24"/>
          <w:lang w:val="en-GB"/>
        </w:rPr>
        <w:t>e</w:t>
      </w:r>
      <w:r w:rsidRPr="0023301B">
        <w:rPr>
          <w:rFonts w:ascii="Trebuchet MS" w:hAnsi="Trebuchet MS"/>
          <w:szCs w:val="24"/>
          <w:lang w:val="en-GB"/>
        </w:rPr>
        <w:t xml:space="preserve"> how an entrepreneur might develop a Yukon market business idea.</w:t>
      </w:r>
      <w:r w:rsidR="0023301B" w:rsidRPr="0023301B">
        <w:rPr>
          <w:rFonts w:ascii="Trebuchet MS" w:hAnsi="Trebuchet MS"/>
          <w:szCs w:val="24"/>
          <w:lang w:val="en-GB"/>
        </w:rPr>
        <w:t xml:space="preserve"> Students will </w:t>
      </w:r>
      <w:r w:rsidR="00BD2963" w:rsidRPr="0023301B">
        <w:rPr>
          <w:rFonts w:ascii="Trebuchet MS" w:hAnsi="Trebuchet MS"/>
          <w:szCs w:val="24"/>
          <w:lang w:val="en-GB"/>
        </w:rPr>
        <w:t>analyse</w:t>
      </w:r>
      <w:r w:rsidR="0023301B" w:rsidRPr="0023301B">
        <w:rPr>
          <w:rFonts w:ascii="Trebuchet MS" w:hAnsi="Trebuchet MS"/>
          <w:szCs w:val="24"/>
          <w:lang w:val="en-GB"/>
        </w:rPr>
        <w:t xml:space="preserve"> basic dynamics of community and regional development while exploring the relationships between economic, political, social and cultural development. We will consider local market dynamics (including third and barter/or alternative economies), importing and exporting, and the importance and implications of</w:t>
      </w:r>
      <w:r w:rsidR="00834837">
        <w:rPr>
          <w:rFonts w:ascii="Trebuchet MS" w:hAnsi="Trebuchet MS"/>
          <w:szCs w:val="24"/>
          <w:lang w:val="en-GB"/>
        </w:rPr>
        <w:t xml:space="preserve"> working with</w:t>
      </w:r>
      <w:r w:rsidR="0023301B" w:rsidRPr="0023301B">
        <w:rPr>
          <w:rFonts w:ascii="Trebuchet MS" w:hAnsi="Trebuchet MS"/>
          <w:szCs w:val="24"/>
          <w:lang w:val="en-GB"/>
        </w:rPr>
        <w:t xml:space="preserve"> First Nations governments and various other First Nation organizations.</w:t>
      </w: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69C81CC0" w14:textId="1A217E29" w:rsidR="0023301B" w:rsidRDefault="0023301B" w:rsidP="00DC70B2">
      <w:pPr>
        <w:jc w:val="both"/>
        <w:rPr>
          <w:rFonts w:ascii="Trebuchet MS" w:hAnsi="Trebuchet MS"/>
          <w:lang w:val="en-GB"/>
        </w:rPr>
      </w:pPr>
      <w:r>
        <w:rPr>
          <w:rFonts w:ascii="Trebuchet MS" w:hAnsi="Trebuchet MS"/>
          <w:lang w:val="en-GB"/>
        </w:rPr>
        <w:t>LEAD 292 or FNGA 200</w:t>
      </w:r>
    </w:p>
    <w:p w14:paraId="11F1A4F8" w14:textId="7A0DA88B" w:rsidR="0023301B" w:rsidRDefault="0023301B" w:rsidP="00DC70B2">
      <w:pPr>
        <w:jc w:val="both"/>
        <w:rPr>
          <w:rFonts w:ascii="Trebuchet MS" w:hAnsi="Trebuchet MS"/>
          <w:lang w:val="en-GB"/>
        </w:rPr>
      </w:pPr>
      <w:r>
        <w:rPr>
          <w:rFonts w:ascii="Trebuchet MS" w:hAnsi="Trebuchet MS"/>
          <w:lang w:val="en-GB"/>
        </w:rPr>
        <w:t>ACCT 222 or FNGA 103</w:t>
      </w:r>
    </w:p>
    <w:p w14:paraId="7907C671" w14:textId="77777777" w:rsidR="0023301B" w:rsidRPr="00B07553" w:rsidRDefault="0023301B"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5C8FED02" w14:textId="6976ECDB" w:rsidR="00C53F17" w:rsidRPr="00834837" w:rsidRDefault="00834837" w:rsidP="00DC70B2">
      <w:pPr>
        <w:jc w:val="both"/>
        <w:rPr>
          <w:rFonts w:ascii="Trebuchet MS" w:hAnsi="Trebuchet MS"/>
        </w:rPr>
      </w:pPr>
      <w:r w:rsidRPr="00834837">
        <w:rPr>
          <w:rFonts w:ascii="Trebuchet MS" w:hAnsi="Trebuchet MS"/>
        </w:rPr>
        <w:t>None</w:t>
      </w:r>
    </w:p>
    <w:p w14:paraId="52016835" w14:textId="2B762ED0" w:rsidR="00C53F17" w:rsidRPr="00B07553" w:rsidRDefault="00C53F17" w:rsidP="00DC70B2">
      <w:pPr>
        <w:jc w:val="both"/>
        <w:rPr>
          <w:rFonts w:ascii="Trebuchet MS" w:hAnsi="Trebuchet MS"/>
          <w:b/>
          <w:lang w:val="en-GB"/>
        </w:rPr>
      </w:pPr>
    </w:p>
    <w:p w14:paraId="1B34E486" w14:textId="118C244E" w:rsidR="004925C1" w:rsidRPr="00834837" w:rsidRDefault="00FD36C6" w:rsidP="00834837">
      <w:pPr>
        <w:jc w:val="both"/>
        <w:rPr>
          <w:rFonts w:ascii="Trebuchet MS" w:hAnsi="Trebuchet MS"/>
          <w:b/>
          <w:lang w:val="en-GB"/>
        </w:rPr>
      </w:pPr>
      <w:r w:rsidRPr="00B07553">
        <w:rPr>
          <w:rFonts w:ascii="Trebuchet MS" w:hAnsi="Trebuchet MS"/>
          <w:b/>
          <w:lang w:val="en-GB"/>
        </w:rPr>
        <w:t>EQUIVALENCY OR TRANSFERABILITY</w:t>
      </w:r>
    </w:p>
    <w:p w14:paraId="6498F523" w14:textId="1140DE36" w:rsidR="000F753E" w:rsidRPr="004925C1" w:rsidRDefault="004925C1" w:rsidP="0043736E">
      <w:pPr>
        <w:jc w:val="both"/>
        <w:rPr>
          <w:rFonts w:ascii="Trebuchet MS" w:hAnsi="Trebuchet MS"/>
        </w:rPr>
      </w:pPr>
      <w:r w:rsidRPr="004925C1">
        <w:rPr>
          <w:rFonts w:ascii="Trebuchet MS" w:hAnsi="Trebuchet MS"/>
        </w:rPr>
        <w:t xml:space="preserve">This course </w:t>
      </w:r>
      <w:bookmarkStart w:id="4" w:name="_Hlk6477431"/>
      <w:r w:rsidR="00834837">
        <w:rPr>
          <w:rFonts w:ascii="Trebuchet MS" w:hAnsi="Trebuchet MS"/>
        </w:rPr>
        <w:t>has r</w:t>
      </w:r>
      <w:r w:rsidRPr="004925C1">
        <w:rPr>
          <w:rFonts w:ascii="Trebuchet MS" w:hAnsi="Trebuchet MS"/>
        </w:rPr>
        <w:t>ecently</w:t>
      </w:r>
      <w:r w:rsidR="00834837">
        <w:rPr>
          <w:rFonts w:ascii="Trebuchet MS" w:hAnsi="Trebuchet MS"/>
        </w:rPr>
        <w:t xml:space="preserve"> been</w:t>
      </w:r>
      <w:r w:rsidRPr="004925C1">
        <w:rPr>
          <w:rFonts w:ascii="Trebuchet MS" w:hAnsi="Trebuchet MS"/>
        </w:rPr>
        <w:t xml:space="preserve"> re-developed</w:t>
      </w:r>
      <w:bookmarkEnd w:id="4"/>
      <w:r w:rsidRPr="004925C1">
        <w:rPr>
          <w:rFonts w:ascii="Trebuchet MS" w:hAnsi="Trebuchet MS"/>
        </w:rPr>
        <w:t xml:space="preserve">, and its transferability is still being evaluated. Receiving institutions always determine course transferability. Further information and assistance with transfers may be available from the School of </w:t>
      </w:r>
      <w:r w:rsidR="00834837">
        <w:rPr>
          <w:rFonts w:ascii="Trebuchet MS" w:hAnsi="Trebuchet MS"/>
        </w:rPr>
        <w:t>Business and Leadership</w:t>
      </w:r>
      <w:r w:rsidRPr="004925C1">
        <w:rPr>
          <w:rFonts w:ascii="Trebuchet MS" w:hAnsi="Trebuchet MS"/>
        </w:rPr>
        <w:t>.</w:t>
      </w:r>
    </w:p>
    <w:p w14:paraId="1868413E" w14:textId="77777777" w:rsidR="0023301B" w:rsidRDefault="0023301B" w:rsidP="00DC70B2">
      <w:pPr>
        <w:jc w:val="both"/>
        <w:rPr>
          <w:rFonts w:ascii="Trebuchet MS" w:hAnsi="Trebuchet MS"/>
          <w:b/>
          <w:lang w:val="en-GB"/>
        </w:rPr>
      </w:pPr>
    </w:p>
    <w:p w14:paraId="7B718707" w14:textId="729BA0C4"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4E6874DE" w14:textId="30BF5F25" w:rsidR="00DD0155" w:rsidRDefault="00DD0155" w:rsidP="00DC70B2">
      <w:pPr>
        <w:jc w:val="both"/>
        <w:rPr>
          <w:rFonts w:ascii="Trebuchet MS" w:hAnsi="Trebuchet MS"/>
          <w:i/>
          <w:sz w:val="20"/>
          <w:lang w:val="en-GB"/>
        </w:rPr>
      </w:pPr>
      <w:r w:rsidRPr="00834837">
        <w:rPr>
          <w:rFonts w:ascii="Trebuchet MS" w:hAnsi="Trebuchet MS"/>
          <w:i/>
          <w:sz w:val="22"/>
          <w:lang w:val="en-GB"/>
        </w:rPr>
        <w:t>Upon successful completion of the course, students will be able to</w:t>
      </w:r>
      <w:r w:rsidR="0023301B" w:rsidRPr="00834837">
        <w:rPr>
          <w:rFonts w:ascii="Trebuchet MS" w:hAnsi="Trebuchet MS"/>
          <w:i/>
          <w:sz w:val="22"/>
          <w:lang w:val="en-GB"/>
        </w:rPr>
        <w:t>:</w:t>
      </w:r>
    </w:p>
    <w:p w14:paraId="039E1989" w14:textId="3F2EF20C" w:rsidR="0023301B" w:rsidRPr="0023301B" w:rsidRDefault="0023301B" w:rsidP="00FF7CBB">
      <w:pPr>
        <w:pStyle w:val="ListParagraph"/>
        <w:numPr>
          <w:ilvl w:val="1"/>
          <w:numId w:val="7"/>
        </w:numPr>
        <w:ind w:left="720"/>
        <w:rPr>
          <w:rFonts w:ascii="Trebuchet MS" w:eastAsia="Trebuchet MS" w:hAnsi="Trebuchet MS" w:cs="Trebuchet MS"/>
          <w:lang w:val="en-GB"/>
        </w:rPr>
      </w:pPr>
      <w:r w:rsidRPr="0023301B">
        <w:rPr>
          <w:rFonts w:ascii="Trebuchet MS" w:eastAsia="Trebuchet MS" w:hAnsi="Trebuchet MS" w:cs="Trebuchet MS"/>
          <w:lang w:val="en-GB"/>
        </w:rPr>
        <w:t xml:space="preserve">Grok the role that community economic development plays in shaping wellness and </w:t>
      </w:r>
      <w:r w:rsidR="00B425C5">
        <w:rPr>
          <w:rFonts w:ascii="Trebuchet MS" w:eastAsia="Trebuchet MS" w:hAnsi="Trebuchet MS" w:cs="Trebuchet MS"/>
          <w:lang w:val="en-GB"/>
        </w:rPr>
        <w:t>economic, social, environmental sustainability</w:t>
      </w:r>
      <w:r w:rsidRPr="0023301B">
        <w:rPr>
          <w:rFonts w:ascii="Trebuchet MS" w:eastAsia="Trebuchet MS" w:hAnsi="Trebuchet MS" w:cs="Trebuchet MS"/>
          <w:lang w:val="en-GB"/>
        </w:rPr>
        <w:t xml:space="preserve"> in the Yukon</w:t>
      </w:r>
    </w:p>
    <w:p w14:paraId="63464215" w14:textId="6F993BD3" w:rsidR="0023301B" w:rsidRPr="0023301B" w:rsidRDefault="00096B59" w:rsidP="00FF7CBB">
      <w:pPr>
        <w:pStyle w:val="ListParagraph"/>
        <w:numPr>
          <w:ilvl w:val="1"/>
          <w:numId w:val="7"/>
        </w:numPr>
        <w:ind w:left="720"/>
        <w:rPr>
          <w:rFonts w:ascii="Trebuchet MS" w:eastAsia="Trebuchet MS" w:hAnsi="Trebuchet MS" w:cs="Trebuchet MS"/>
          <w:lang w:val="en-GB"/>
        </w:rPr>
      </w:pPr>
      <w:r>
        <w:rPr>
          <w:rFonts w:ascii="Trebuchet MS" w:eastAsia="Trebuchet MS" w:hAnsi="Trebuchet MS" w:cs="Trebuchet MS"/>
          <w:lang w:val="en-GB"/>
        </w:rPr>
        <w:t>Communicate how</w:t>
      </w:r>
      <w:r w:rsidR="003D3A9D">
        <w:rPr>
          <w:rFonts w:ascii="Trebuchet MS" w:eastAsia="Trebuchet MS" w:hAnsi="Trebuchet MS" w:cs="Trebuchet MS"/>
          <w:lang w:val="en-GB"/>
        </w:rPr>
        <w:t xml:space="preserve"> </w:t>
      </w:r>
      <w:r w:rsidR="0068664C">
        <w:rPr>
          <w:rFonts w:ascii="Trebuchet MS" w:eastAsia="Trebuchet MS" w:hAnsi="Trebuchet MS" w:cs="Trebuchet MS"/>
          <w:lang w:val="en-GB"/>
        </w:rPr>
        <w:t>the</w:t>
      </w:r>
      <w:r w:rsidR="0023301B" w:rsidRPr="0023301B">
        <w:rPr>
          <w:rFonts w:ascii="Trebuchet MS" w:eastAsia="Trebuchet MS" w:hAnsi="Trebuchet MS" w:cs="Trebuchet MS"/>
          <w:lang w:val="en-GB"/>
        </w:rPr>
        <w:t xml:space="preserve"> general and specific provisions of the Final and Self-Government Agreements enable economic development in Yukon First Nation </w:t>
      </w:r>
      <w:r w:rsidR="0023301B" w:rsidRPr="0023301B">
        <w:rPr>
          <w:rFonts w:ascii="Trebuchet MS" w:eastAsia="Trebuchet MS" w:hAnsi="Trebuchet MS" w:cs="Trebuchet MS"/>
          <w:lang w:val="en-GB"/>
        </w:rPr>
        <w:lastRenderedPageBreak/>
        <w:t>communities</w:t>
      </w:r>
    </w:p>
    <w:p w14:paraId="19620B01" w14:textId="3E35F3E7" w:rsidR="0023301B" w:rsidRPr="0023301B" w:rsidRDefault="0023301B" w:rsidP="00FF7CBB">
      <w:pPr>
        <w:pStyle w:val="ListParagraph"/>
        <w:numPr>
          <w:ilvl w:val="1"/>
          <w:numId w:val="7"/>
        </w:numPr>
        <w:ind w:left="720"/>
        <w:rPr>
          <w:rFonts w:ascii="Trebuchet MS" w:eastAsia="Trebuchet MS" w:hAnsi="Trebuchet MS" w:cs="Trebuchet MS"/>
          <w:lang w:val="en-GB"/>
        </w:rPr>
      </w:pPr>
      <w:r w:rsidRPr="0023301B">
        <w:rPr>
          <w:rFonts w:ascii="Trebuchet MS" w:eastAsia="Trebuchet MS" w:hAnsi="Trebuchet MS" w:cs="Trebuchet MS"/>
          <w:lang w:val="en-GB"/>
        </w:rPr>
        <w:t xml:space="preserve">Explain how </w:t>
      </w:r>
      <w:r w:rsidR="0078463D">
        <w:rPr>
          <w:rFonts w:ascii="Trebuchet MS" w:eastAsia="Trebuchet MS" w:hAnsi="Trebuchet MS" w:cs="Trebuchet MS"/>
          <w:lang w:val="en-GB"/>
        </w:rPr>
        <w:t>various environments (including</w:t>
      </w:r>
      <w:r w:rsidR="00106748">
        <w:rPr>
          <w:rFonts w:ascii="Trebuchet MS" w:eastAsia="Trebuchet MS" w:hAnsi="Trebuchet MS" w:cs="Trebuchet MS"/>
          <w:lang w:val="en-GB"/>
        </w:rPr>
        <w:t xml:space="preserve"> </w:t>
      </w:r>
      <w:r w:rsidRPr="0023301B">
        <w:rPr>
          <w:rFonts w:ascii="Trebuchet MS" w:eastAsia="Trebuchet MS" w:hAnsi="Trebuchet MS" w:cs="Trebuchet MS"/>
          <w:lang w:val="en-GB"/>
        </w:rPr>
        <w:t>political,</w:t>
      </w:r>
      <w:r w:rsidR="003C560D">
        <w:rPr>
          <w:rFonts w:ascii="Trebuchet MS" w:eastAsia="Trebuchet MS" w:hAnsi="Trebuchet MS" w:cs="Trebuchet MS"/>
          <w:lang w:val="en-GB"/>
        </w:rPr>
        <w:t xml:space="preserve"> geographic,</w:t>
      </w:r>
      <w:r w:rsidRPr="0023301B">
        <w:rPr>
          <w:rFonts w:ascii="Trebuchet MS" w:eastAsia="Trebuchet MS" w:hAnsi="Trebuchet MS" w:cs="Trebuchet MS"/>
          <w:lang w:val="en-GB"/>
        </w:rPr>
        <w:t xml:space="preserve"> economic,</w:t>
      </w:r>
      <w:r w:rsidR="006A2F4E">
        <w:rPr>
          <w:rFonts w:ascii="Trebuchet MS" w:eastAsia="Trebuchet MS" w:hAnsi="Trebuchet MS" w:cs="Trebuchet MS"/>
          <w:lang w:val="en-GB"/>
        </w:rPr>
        <w:t xml:space="preserve"> soci</w:t>
      </w:r>
      <w:r w:rsidR="002A3DF7">
        <w:rPr>
          <w:rFonts w:ascii="Trebuchet MS" w:eastAsia="Trebuchet MS" w:hAnsi="Trebuchet MS" w:cs="Trebuchet MS"/>
          <w:lang w:val="en-GB"/>
        </w:rPr>
        <w:t>o</w:t>
      </w:r>
      <w:r w:rsidR="00F04D20">
        <w:rPr>
          <w:rFonts w:ascii="Trebuchet MS" w:eastAsia="Trebuchet MS" w:hAnsi="Trebuchet MS" w:cs="Trebuchet MS"/>
          <w:lang w:val="en-GB"/>
        </w:rPr>
        <w:t>cultural,</w:t>
      </w:r>
      <w:r w:rsidR="006A2F4E">
        <w:rPr>
          <w:rFonts w:ascii="Trebuchet MS" w:eastAsia="Trebuchet MS" w:hAnsi="Trebuchet MS" w:cs="Trebuchet MS"/>
          <w:lang w:val="en-GB"/>
        </w:rPr>
        <w:t xml:space="preserve"> and technological</w:t>
      </w:r>
      <w:r w:rsidR="0078463D">
        <w:rPr>
          <w:rFonts w:ascii="Trebuchet MS" w:eastAsia="Trebuchet MS" w:hAnsi="Trebuchet MS" w:cs="Trebuchet MS"/>
          <w:lang w:val="en-GB"/>
        </w:rPr>
        <w:t xml:space="preserve">) </w:t>
      </w:r>
      <w:r w:rsidR="00174030">
        <w:rPr>
          <w:rFonts w:ascii="Trebuchet MS" w:eastAsia="Trebuchet MS" w:hAnsi="Trebuchet MS" w:cs="Trebuchet MS"/>
          <w:lang w:val="en-GB"/>
        </w:rPr>
        <w:t>influence</w:t>
      </w:r>
      <w:r w:rsidR="005221EE">
        <w:rPr>
          <w:rFonts w:ascii="Trebuchet MS" w:eastAsia="Trebuchet MS" w:hAnsi="Trebuchet MS" w:cs="Trebuchet MS"/>
          <w:lang w:val="en-GB"/>
        </w:rPr>
        <w:t xml:space="preserve"> </w:t>
      </w:r>
      <w:r w:rsidRPr="0023301B">
        <w:rPr>
          <w:rFonts w:ascii="Trebuchet MS" w:eastAsia="Trebuchet MS" w:hAnsi="Trebuchet MS" w:cs="Trebuchet MS"/>
          <w:lang w:val="en-GB"/>
        </w:rPr>
        <w:t xml:space="preserve">CED in the North </w:t>
      </w:r>
    </w:p>
    <w:p w14:paraId="614CE400" w14:textId="7656BCDA" w:rsidR="0023301B" w:rsidRPr="0023301B" w:rsidRDefault="0023301B" w:rsidP="00FF7CBB">
      <w:pPr>
        <w:pStyle w:val="ListParagraph"/>
        <w:numPr>
          <w:ilvl w:val="1"/>
          <w:numId w:val="7"/>
        </w:numPr>
        <w:ind w:left="720"/>
        <w:rPr>
          <w:rFonts w:ascii="Trebuchet MS" w:eastAsia="Trebuchet MS" w:hAnsi="Trebuchet MS" w:cs="Trebuchet MS"/>
          <w:lang w:val="en-GB"/>
        </w:rPr>
      </w:pPr>
      <w:r w:rsidRPr="0023301B">
        <w:rPr>
          <w:rFonts w:ascii="Trebuchet MS" w:eastAsia="Trebuchet MS" w:hAnsi="Trebuchet MS" w:cs="Trebuchet MS"/>
          <w:lang w:val="en-GB"/>
        </w:rPr>
        <w:t xml:space="preserve">Identify key stakeholders (e.g. all levels of government, First Nation development corporations, community corporations, investment corporations, trusts) who could influence the success of a community economic development project, and analyse their </w:t>
      </w:r>
      <w:r w:rsidR="00721E96">
        <w:rPr>
          <w:rFonts w:ascii="Trebuchet MS" w:eastAsia="Trebuchet MS" w:hAnsi="Trebuchet MS" w:cs="Trebuchet MS"/>
          <w:lang w:val="en-GB"/>
        </w:rPr>
        <w:t xml:space="preserve">positions through their </w:t>
      </w:r>
      <w:r w:rsidRPr="0023301B">
        <w:rPr>
          <w:rFonts w:ascii="Trebuchet MS" w:eastAsia="Trebuchet MS" w:hAnsi="Trebuchet MS" w:cs="Trebuchet MS"/>
          <w:lang w:val="en-GB"/>
        </w:rPr>
        <w:t xml:space="preserve">values and interests </w:t>
      </w:r>
    </w:p>
    <w:p w14:paraId="5DD3CE82" w14:textId="77777777" w:rsidR="0023301B" w:rsidRPr="0023301B" w:rsidRDefault="0023301B" w:rsidP="00FF7CBB">
      <w:pPr>
        <w:pStyle w:val="ListParagraph"/>
        <w:numPr>
          <w:ilvl w:val="1"/>
          <w:numId w:val="7"/>
        </w:numPr>
        <w:ind w:left="720"/>
        <w:rPr>
          <w:rFonts w:ascii="Trebuchet MS" w:eastAsia="Trebuchet MS" w:hAnsi="Trebuchet MS" w:cs="Trebuchet MS"/>
          <w:lang w:val="en-GB"/>
        </w:rPr>
      </w:pPr>
      <w:r w:rsidRPr="0023301B">
        <w:rPr>
          <w:rFonts w:ascii="Trebuchet MS" w:eastAsia="Trebuchet MS" w:hAnsi="Trebuchet MS" w:cs="Trebuchet MS"/>
          <w:lang w:val="en-GB"/>
        </w:rPr>
        <w:t>Research community development capacity and assess in terms of different capital types: cultural, natural, physical, financial, social, organizational and human</w:t>
      </w:r>
    </w:p>
    <w:p w14:paraId="21A62A65" w14:textId="425B84CC" w:rsidR="0023301B" w:rsidRPr="0023301B" w:rsidRDefault="0023301B" w:rsidP="00FF7CBB">
      <w:pPr>
        <w:pStyle w:val="ListParagraph"/>
        <w:numPr>
          <w:ilvl w:val="1"/>
          <w:numId w:val="7"/>
        </w:numPr>
        <w:ind w:left="720"/>
        <w:rPr>
          <w:rFonts w:ascii="Trebuchet MS" w:eastAsia="Trebuchet MS" w:hAnsi="Trebuchet MS" w:cs="Trebuchet MS"/>
          <w:lang w:val="en-GB"/>
        </w:rPr>
      </w:pPr>
      <w:r w:rsidRPr="0023301B">
        <w:rPr>
          <w:rFonts w:ascii="Trebuchet MS" w:eastAsia="Trebuchet MS" w:hAnsi="Trebuchet MS" w:cs="Trebuchet MS"/>
          <w:lang w:val="en-GB"/>
        </w:rPr>
        <w:t>Analy</w:t>
      </w:r>
      <w:r w:rsidR="00E44DE9">
        <w:rPr>
          <w:rFonts w:ascii="Trebuchet MS" w:eastAsia="Trebuchet MS" w:hAnsi="Trebuchet MS" w:cs="Trebuchet MS"/>
          <w:lang w:val="en-GB"/>
        </w:rPr>
        <w:t>s</w:t>
      </w:r>
      <w:r w:rsidRPr="0023301B">
        <w:rPr>
          <w:rFonts w:ascii="Trebuchet MS" w:eastAsia="Trebuchet MS" w:hAnsi="Trebuchet MS" w:cs="Trebuchet MS"/>
          <w:lang w:val="en-GB"/>
        </w:rPr>
        <w:t>e and synthesize community development research and effectively communicate to a variety of audiences</w:t>
      </w:r>
    </w:p>
    <w:p w14:paraId="7EB51E02" w14:textId="77777777" w:rsidR="0023301B" w:rsidRPr="0023301B" w:rsidRDefault="0023301B" w:rsidP="00FF7CBB">
      <w:pPr>
        <w:pStyle w:val="ListParagraph"/>
        <w:numPr>
          <w:ilvl w:val="1"/>
          <w:numId w:val="7"/>
        </w:numPr>
        <w:ind w:left="720"/>
        <w:rPr>
          <w:rFonts w:ascii="Trebuchet MS" w:hAnsi="Trebuchet MS"/>
          <w:sz w:val="22"/>
          <w:lang w:val="en-GB"/>
        </w:rPr>
      </w:pPr>
      <w:r w:rsidRPr="0023301B">
        <w:rPr>
          <w:rFonts w:ascii="Trebuchet MS" w:eastAsia="Trebuchet MS" w:hAnsi="Trebuchet MS" w:cs="Trebuchet MS"/>
          <w:lang w:val="en-GB"/>
        </w:rPr>
        <w:t>Collaborate in teams to create and present a business plan appropriate for a community partner</w:t>
      </w:r>
    </w:p>
    <w:p w14:paraId="4544AF52" w14:textId="6CAA5AFE" w:rsidR="0030073D" w:rsidRPr="00B07553" w:rsidRDefault="0030073D"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7D65891B" w14:textId="4DC27CA4" w:rsidR="0023301B" w:rsidRPr="0023301B" w:rsidRDefault="0023301B" w:rsidP="0023301B">
      <w:pPr>
        <w:tabs>
          <w:tab w:val="left" w:pos="-1440"/>
        </w:tabs>
        <w:rPr>
          <w:rFonts w:ascii="Trebuchet MS" w:hAnsi="Trebuchet MS"/>
          <w:lang w:val="en-GB"/>
        </w:rPr>
      </w:pPr>
      <w:r w:rsidRPr="0023301B">
        <w:rPr>
          <w:rFonts w:ascii="Trebuchet MS" w:hAnsi="Trebuchet MS"/>
          <w:lang w:val="en-GB"/>
        </w:rPr>
        <w:t>The course will be offered in a weekly, 3-hour, in-class seminar and work-group format.  Students will be expected to participate in individual and group activities, both in class and independently over the week.</w:t>
      </w:r>
    </w:p>
    <w:p w14:paraId="39348435" w14:textId="2EC0BCEC" w:rsidR="0023301B" w:rsidRPr="0023301B" w:rsidRDefault="0023301B" w:rsidP="0023301B">
      <w:pPr>
        <w:tabs>
          <w:tab w:val="left" w:pos="-1440"/>
        </w:tabs>
        <w:rPr>
          <w:rFonts w:ascii="Trebuchet MS" w:hAnsi="Trebuchet MS"/>
          <w:sz w:val="22"/>
          <w:lang w:val="en-GB"/>
        </w:rPr>
      </w:pPr>
    </w:p>
    <w:p w14:paraId="652D4FE3" w14:textId="5A97D4A0" w:rsidR="0023301B" w:rsidRPr="0023301B" w:rsidRDefault="0023301B" w:rsidP="0023301B">
      <w:pPr>
        <w:rPr>
          <w:rFonts w:ascii="Trebuchet MS" w:hAnsi="Trebuchet MS"/>
          <w:lang w:val="en-GB"/>
        </w:rPr>
      </w:pPr>
      <w:r w:rsidRPr="0023301B">
        <w:rPr>
          <w:rFonts w:ascii="Trebuchet MS" w:hAnsi="Trebuchet MS"/>
          <w:lang w:val="en-GB"/>
        </w:rPr>
        <w:t>Our time in class will be split into two segments: in-class concept review to address any questions students have with respect to the learning material, and group work on case studies to apply the learning material to a specific business opportunity. At the end of the course, we will take all the topics we have covered and create a business plan for the opportunity outlined in the case study.</w:t>
      </w:r>
    </w:p>
    <w:p w14:paraId="331C7124" w14:textId="77777777" w:rsidR="0023301B" w:rsidRPr="00DB080F" w:rsidRDefault="0023301B" w:rsidP="0023301B">
      <w:pPr>
        <w:tabs>
          <w:tab w:val="left" w:pos="-1440"/>
        </w:tabs>
        <w:rPr>
          <w:rFonts w:ascii="Trebuchet MS" w:hAnsi="Trebuchet MS"/>
          <w:lang w:val="en-GB"/>
        </w:rPr>
      </w:pP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43C23A2F" w14:textId="77777777" w:rsidR="00834837" w:rsidRDefault="00834837" w:rsidP="00834837">
      <w:pPr>
        <w:rPr>
          <w:rFonts w:ascii="Trebuchet MS" w:eastAsia="Trebuchet MS" w:hAnsi="Trebuchet MS" w:cs="Trebuchet MS"/>
          <w:b/>
          <w:bCs/>
          <w:lang w:val="en-GB"/>
        </w:rPr>
      </w:pPr>
      <w:r w:rsidRPr="69758C99">
        <w:rPr>
          <w:rFonts w:ascii="Trebuchet MS" w:eastAsia="Trebuchet MS" w:hAnsi="Trebuchet MS" w:cs="Trebuchet MS"/>
          <w:b/>
          <w:bCs/>
          <w:lang w:val="en-GB"/>
        </w:rPr>
        <w:t>Assignments</w:t>
      </w:r>
    </w:p>
    <w:p w14:paraId="7F39BE41" w14:textId="5FCFCF9B" w:rsidR="00834837" w:rsidRDefault="00834837" w:rsidP="00834837">
      <w:pPr>
        <w:rPr>
          <w:rFonts w:ascii="Trebuchet MS" w:eastAsia="Trebuchet MS" w:hAnsi="Trebuchet MS" w:cs="Trebuchet MS"/>
          <w:bCs/>
          <w:lang w:val="en-GB"/>
        </w:rPr>
      </w:pPr>
      <w:r>
        <w:rPr>
          <w:rFonts w:ascii="Trebuchet MS" w:eastAsia="Trebuchet MS" w:hAnsi="Trebuchet MS" w:cs="Trebuchet MS"/>
          <w:bCs/>
          <w:lang w:val="en-GB"/>
        </w:rPr>
        <w:t xml:space="preserve">There will be </w:t>
      </w:r>
      <w:proofErr w:type="gramStart"/>
      <w:r>
        <w:rPr>
          <w:rFonts w:ascii="Trebuchet MS" w:eastAsia="Trebuchet MS" w:hAnsi="Trebuchet MS" w:cs="Trebuchet MS"/>
          <w:bCs/>
          <w:lang w:val="en-GB"/>
        </w:rPr>
        <w:t>a number of</w:t>
      </w:r>
      <w:proofErr w:type="gramEnd"/>
      <w:r>
        <w:rPr>
          <w:rFonts w:ascii="Trebuchet MS" w:eastAsia="Trebuchet MS" w:hAnsi="Trebuchet MS" w:cs="Trebuchet MS"/>
          <w:bCs/>
          <w:lang w:val="en-GB"/>
        </w:rPr>
        <w:t xml:space="preserve"> assignments over the term:</w:t>
      </w:r>
    </w:p>
    <w:p w14:paraId="6544AFF5" w14:textId="77777777" w:rsidR="00834837" w:rsidRDefault="00834837" w:rsidP="00834837">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Local Business Environment Analysis (written)</w:t>
      </w:r>
    </w:p>
    <w:p w14:paraId="171F3D06" w14:textId="77777777" w:rsidR="00834837" w:rsidRDefault="00834837" w:rsidP="00834837">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Market Analysis (verbal)</w:t>
      </w:r>
    </w:p>
    <w:p w14:paraId="2474BBB0" w14:textId="77777777" w:rsidR="00834837" w:rsidRDefault="00834837" w:rsidP="00834837">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Regular progress reports (verbal and written)</w:t>
      </w:r>
    </w:p>
    <w:p w14:paraId="2D5124BB" w14:textId="77777777" w:rsidR="00834837" w:rsidRPr="00DB080F" w:rsidRDefault="00834837" w:rsidP="00834837">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Business plan (written)</w:t>
      </w:r>
    </w:p>
    <w:p w14:paraId="4620D0AA" w14:textId="77777777" w:rsidR="003B79C5" w:rsidRDefault="003B79C5" w:rsidP="003B79C5">
      <w:pPr>
        <w:pStyle w:val="paragraph"/>
        <w:spacing w:before="0" w:beforeAutospacing="0" w:after="0" w:afterAutospacing="0"/>
        <w:textAlignment w:val="baseline"/>
        <w:rPr>
          <w:rStyle w:val="normaltextrun"/>
          <w:rFonts w:ascii="Trebuchet MS" w:hAnsi="Trebuchet MS" w:cs="Segoe UI"/>
          <w:b/>
          <w:bCs/>
          <w:lang w:val="en-GB"/>
        </w:rPr>
      </w:pPr>
    </w:p>
    <w:p w14:paraId="578D8742" w14:textId="584822F9" w:rsidR="00E8618C" w:rsidRDefault="00256A64" w:rsidP="003B79C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lang w:val="en-GB"/>
        </w:rPr>
        <w:t xml:space="preserve">Leadership &amp; </w:t>
      </w:r>
      <w:r w:rsidR="00E8618C">
        <w:rPr>
          <w:rStyle w:val="normaltextrun"/>
          <w:rFonts w:ascii="Trebuchet MS" w:hAnsi="Trebuchet MS" w:cs="Segoe UI"/>
          <w:b/>
          <w:bCs/>
          <w:lang w:val="en-GB"/>
        </w:rPr>
        <w:t>Engagement</w:t>
      </w:r>
    </w:p>
    <w:p w14:paraId="6B8AC418" w14:textId="77777777" w:rsidR="00E8618C" w:rsidRDefault="00E8618C" w:rsidP="003B79C5">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color w:val="000000"/>
          <w:shd w:val="clear" w:color="auto" w:fill="FFFFFF"/>
        </w:rPr>
        <w:t>This course is largely group based and adopts an experiential approach to learning. The learning outcomes will be achieved through active participation in all class activities.</w:t>
      </w:r>
      <w:r>
        <w:rPr>
          <w:rStyle w:val="normaltextrun"/>
          <w:rFonts w:ascii="Arial" w:hAnsi="Arial" w:cs="Arial"/>
          <w:color w:val="000000"/>
          <w:shd w:val="clear" w:color="auto" w:fill="FFFFFF"/>
        </w:rPr>
        <w:t> </w:t>
      </w:r>
      <w:r>
        <w:rPr>
          <w:rStyle w:val="normaltextrun"/>
          <w:rFonts w:ascii="Trebuchet MS" w:hAnsi="Trebuchet MS" w:cs="Segoe UI"/>
          <w:color w:val="000000"/>
          <w:shd w:val="clear" w:color="auto" w:fill="FFFFFF"/>
        </w:rPr>
        <w:t>Several</w:t>
      </w:r>
      <w:r>
        <w:rPr>
          <w:rStyle w:val="normaltextrun"/>
          <w:rFonts w:ascii="Footlight MT Light" w:hAnsi="Footlight MT Light" w:cs="Segoe UI"/>
          <w:color w:val="000000"/>
          <w:shd w:val="clear" w:color="auto" w:fill="FFFFFF"/>
        </w:rPr>
        <w:t> </w:t>
      </w:r>
      <w:r>
        <w:rPr>
          <w:rStyle w:val="normaltextrun"/>
          <w:rFonts w:ascii="Trebuchet MS" w:hAnsi="Trebuchet MS" w:cs="Segoe UI"/>
          <w:color w:val="000000"/>
          <w:shd w:val="clear" w:color="auto" w:fill="FFFFFF"/>
        </w:rPr>
        <w:t>evaluation</w:t>
      </w:r>
      <w:r>
        <w:rPr>
          <w:rStyle w:val="normaltextrun"/>
          <w:rFonts w:ascii="Arial" w:hAnsi="Arial" w:cs="Arial"/>
          <w:color w:val="000000"/>
          <w:shd w:val="clear" w:color="auto" w:fill="FFFFFF"/>
        </w:rPr>
        <w:t> </w:t>
      </w:r>
      <w:r>
        <w:rPr>
          <w:rStyle w:val="normaltextrun"/>
          <w:rFonts w:ascii="Trebuchet MS" w:hAnsi="Trebuchet MS" w:cs="Segoe UI"/>
          <w:color w:val="000000"/>
          <w:shd w:val="clear" w:color="auto" w:fill="FFFFFF"/>
        </w:rPr>
        <w:t>methods will be utilized to assess engagement, including: instructor</w:t>
      </w:r>
      <w:r>
        <w:rPr>
          <w:rStyle w:val="normaltextrun"/>
          <w:rFonts w:ascii="Arial" w:hAnsi="Arial" w:cs="Arial"/>
          <w:color w:val="000000"/>
          <w:shd w:val="clear" w:color="auto" w:fill="FFFFFF"/>
        </w:rPr>
        <w:t> </w:t>
      </w:r>
      <w:r>
        <w:rPr>
          <w:rStyle w:val="normaltextrun"/>
          <w:rFonts w:ascii="Trebuchet MS" w:hAnsi="Trebuchet MS" w:cs="Segoe UI"/>
          <w:color w:val="000000"/>
          <w:shd w:val="clear" w:color="auto" w:fill="FFFFFF"/>
        </w:rPr>
        <w:t>feedback (through a rubric), self-assessment, journaling, and</w:t>
      </w:r>
      <w:r>
        <w:rPr>
          <w:rStyle w:val="normaltextrun"/>
          <w:rFonts w:ascii="Arial" w:hAnsi="Arial" w:cs="Arial"/>
          <w:color w:val="000000"/>
          <w:shd w:val="clear" w:color="auto" w:fill="FFFFFF"/>
        </w:rPr>
        <w:t> </w:t>
      </w:r>
      <w:r>
        <w:rPr>
          <w:rStyle w:val="normaltextrun"/>
          <w:rFonts w:ascii="Trebuchet MS" w:hAnsi="Trebuchet MS" w:cs="Segoe UI"/>
          <w:color w:val="000000"/>
          <w:shd w:val="clear" w:color="auto" w:fill="FFFFFF"/>
        </w:rPr>
        <w:t>peer</w:t>
      </w:r>
      <w:r>
        <w:rPr>
          <w:rStyle w:val="normaltextrun"/>
          <w:rFonts w:ascii="Footlight MT Light" w:hAnsi="Footlight MT Light" w:cs="Segoe UI"/>
          <w:color w:val="000000"/>
          <w:shd w:val="clear" w:color="auto" w:fill="FFFFFF"/>
        </w:rPr>
        <w:t>-</w:t>
      </w:r>
      <w:r>
        <w:rPr>
          <w:rStyle w:val="normaltextrun"/>
          <w:rFonts w:ascii="Trebuchet MS" w:hAnsi="Trebuchet MS" w:cs="Segoe UI"/>
          <w:color w:val="000000"/>
          <w:shd w:val="clear" w:color="auto" w:fill="FFFFFF"/>
        </w:rPr>
        <w:t>assessment</w:t>
      </w:r>
      <w:r>
        <w:rPr>
          <w:rStyle w:val="normaltextrun"/>
          <w:rFonts w:ascii="Footlight MT Light" w:hAnsi="Footlight MT Light" w:cs="Segoe UI"/>
          <w:color w:val="000000"/>
          <w:shd w:val="clear" w:color="auto" w:fill="FFFFFF"/>
        </w:rPr>
        <w:t>.</w:t>
      </w:r>
      <w:r>
        <w:rPr>
          <w:rStyle w:val="eop"/>
          <w:rFonts w:ascii="Footlight MT Light" w:hAnsi="Footlight MT Light" w:cs="Segoe UI"/>
        </w:rPr>
        <w:t> </w:t>
      </w:r>
    </w:p>
    <w:p w14:paraId="1CFAF2F3" w14:textId="77777777" w:rsidR="00834837" w:rsidRPr="00F64261" w:rsidRDefault="00834837" w:rsidP="00834837">
      <w:pPr>
        <w:rPr>
          <w:rFonts w:ascii="Trebuchet MS" w:hAnsi="Trebuchet MS"/>
          <w:lang w:val="en-GB"/>
        </w:rPr>
      </w:pPr>
    </w:p>
    <w:p w14:paraId="4176A4AB" w14:textId="77777777" w:rsidR="00834837" w:rsidRDefault="00834837" w:rsidP="00834837">
      <w:pPr>
        <w:rPr>
          <w:rFonts w:ascii="Trebuchet MS" w:eastAsia="Trebuchet MS" w:hAnsi="Trebuchet MS" w:cs="Trebuchet MS"/>
          <w:b/>
          <w:bCs/>
          <w:lang w:val="en-GB"/>
        </w:rPr>
      </w:pPr>
      <w:r>
        <w:rPr>
          <w:rFonts w:ascii="Trebuchet MS" w:eastAsia="Trebuchet MS" w:hAnsi="Trebuchet MS" w:cs="Trebuchet MS"/>
          <w:b/>
          <w:bCs/>
          <w:lang w:val="en-GB"/>
        </w:rPr>
        <w:lastRenderedPageBreak/>
        <w:t>Final Project</w:t>
      </w:r>
    </w:p>
    <w:p w14:paraId="62472606" w14:textId="37725A70" w:rsidR="00834837" w:rsidRPr="0064580B" w:rsidRDefault="00834837" w:rsidP="00834837">
      <w:pPr>
        <w:rPr>
          <w:rFonts w:ascii="Trebuchet MS" w:eastAsia="Trebuchet MS" w:hAnsi="Trebuchet MS" w:cs="Trebuchet MS"/>
          <w:lang w:val="en-GB"/>
        </w:rPr>
      </w:pPr>
      <w:r>
        <w:rPr>
          <w:rFonts w:ascii="Trebuchet MS" w:eastAsia="Trebuchet MS" w:hAnsi="Trebuchet MS" w:cs="Trebuchet MS"/>
          <w:bCs/>
          <w:lang w:val="en-GB"/>
        </w:rPr>
        <w:t>Detailed feasibility analysis of a business opportunity in Yukon.</w:t>
      </w:r>
    </w:p>
    <w:p w14:paraId="25A327C7" w14:textId="77777777" w:rsidR="00834837" w:rsidRPr="004D22D6" w:rsidRDefault="00834837" w:rsidP="00DC70B2">
      <w:pPr>
        <w:jc w:val="both"/>
        <w:rPr>
          <w:rFonts w:ascii="Trebuchet MS" w:hAnsi="Trebuchet MS"/>
          <w:lang w:val="en-GB"/>
        </w:rPr>
      </w:pP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Style w:val="TableGrid"/>
        <w:tblW w:w="0" w:type="auto"/>
        <w:tblLook w:val="04A0" w:firstRow="1" w:lastRow="0" w:firstColumn="1" w:lastColumn="0" w:noHBand="0" w:noVBand="1"/>
      </w:tblPr>
      <w:tblGrid>
        <w:gridCol w:w="3618"/>
        <w:gridCol w:w="1800"/>
      </w:tblGrid>
      <w:tr w:rsidR="0063008F" w:rsidRPr="00B07553" w14:paraId="4A6BA4A2" w14:textId="77777777" w:rsidTr="0063008F">
        <w:tc>
          <w:tcPr>
            <w:tcW w:w="3618" w:type="dxa"/>
          </w:tcPr>
          <w:p w14:paraId="0B5A2CB9" w14:textId="77777777" w:rsidR="0063008F" w:rsidRPr="00B07553" w:rsidRDefault="0063008F" w:rsidP="00DC70B2">
            <w:pPr>
              <w:jc w:val="both"/>
              <w:rPr>
                <w:rFonts w:ascii="Trebuchet MS" w:hAnsi="Trebuchet MS"/>
                <w:lang w:val="en-GB"/>
              </w:rPr>
            </w:pPr>
            <w:r w:rsidRPr="00B07553">
              <w:rPr>
                <w:rFonts w:ascii="Trebuchet MS" w:hAnsi="Trebuchet MS"/>
                <w:lang w:val="en-GB"/>
              </w:rPr>
              <w:t>Assignments</w:t>
            </w:r>
          </w:p>
        </w:tc>
        <w:tc>
          <w:tcPr>
            <w:tcW w:w="1800" w:type="dxa"/>
          </w:tcPr>
          <w:p w14:paraId="1D727127" w14:textId="56E42B56" w:rsidR="0063008F" w:rsidRPr="00B07553" w:rsidRDefault="00834837" w:rsidP="00DC70B2">
            <w:pPr>
              <w:jc w:val="both"/>
              <w:rPr>
                <w:rFonts w:ascii="Trebuchet MS" w:hAnsi="Trebuchet MS"/>
                <w:lang w:val="en-GB"/>
              </w:rPr>
            </w:pPr>
            <w:r>
              <w:rPr>
                <w:rFonts w:ascii="Trebuchet MS" w:hAnsi="Trebuchet MS"/>
                <w:lang w:val="en-GB"/>
              </w:rPr>
              <w:t>60</w:t>
            </w:r>
          </w:p>
        </w:tc>
      </w:tr>
      <w:tr w:rsidR="0063008F" w:rsidRPr="00B07553" w14:paraId="130EF8F2" w14:textId="77777777" w:rsidTr="0063008F">
        <w:tc>
          <w:tcPr>
            <w:tcW w:w="3618" w:type="dxa"/>
          </w:tcPr>
          <w:p w14:paraId="303CEB72" w14:textId="1FE34A7F" w:rsidR="0063008F" w:rsidRPr="00B07553" w:rsidRDefault="00E8618C" w:rsidP="00DC70B2">
            <w:pPr>
              <w:jc w:val="both"/>
              <w:rPr>
                <w:rFonts w:ascii="Trebuchet MS" w:hAnsi="Trebuchet MS"/>
                <w:lang w:val="en-GB"/>
              </w:rPr>
            </w:pPr>
            <w:r>
              <w:rPr>
                <w:rFonts w:ascii="Trebuchet MS" w:hAnsi="Trebuchet MS"/>
                <w:lang w:val="en-GB"/>
              </w:rPr>
              <w:t>Leadership &amp; Engagement</w:t>
            </w:r>
          </w:p>
        </w:tc>
        <w:tc>
          <w:tcPr>
            <w:tcW w:w="1800" w:type="dxa"/>
          </w:tcPr>
          <w:p w14:paraId="2C2142DE" w14:textId="23696DBB" w:rsidR="0063008F" w:rsidRPr="00B07553" w:rsidRDefault="00834837" w:rsidP="00DC70B2">
            <w:pPr>
              <w:jc w:val="both"/>
              <w:rPr>
                <w:rFonts w:ascii="Trebuchet MS" w:hAnsi="Trebuchet MS"/>
                <w:lang w:val="en-GB"/>
              </w:rPr>
            </w:pPr>
            <w:r>
              <w:rPr>
                <w:rFonts w:ascii="Trebuchet MS" w:hAnsi="Trebuchet MS"/>
                <w:lang w:val="en-GB"/>
              </w:rPr>
              <w:t>10</w:t>
            </w:r>
          </w:p>
        </w:tc>
      </w:tr>
      <w:tr w:rsidR="0063008F" w:rsidRPr="00B07553" w14:paraId="1F2178AE" w14:textId="77777777" w:rsidTr="0063008F">
        <w:tc>
          <w:tcPr>
            <w:tcW w:w="3618" w:type="dxa"/>
          </w:tcPr>
          <w:p w14:paraId="40711B87" w14:textId="07A1AC65" w:rsidR="0063008F" w:rsidRPr="00B07553" w:rsidRDefault="0063008F" w:rsidP="00DC70B2">
            <w:pPr>
              <w:jc w:val="both"/>
              <w:rPr>
                <w:rFonts w:ascii="Trebuchet MS" w:hAnsi="Trebuchet MS"/>
                <w:lang w:val="en-GB"/>
              </w:rPr>
            </w:pPr>
            <w:r w:rsidRPr="00B07553">
              <w:rPr>
                <w:rFonts w:ascii="Trebuchet MS" w:hAnsi="Trebuchet MS"/>
                <w:lang w:val="en-GB"/>
              </w:rPr>
              <w:t xml:space="preserve">Final </w:t>
            </w:r>
            <w:r w:rsidR="00834837">
              <w:rPr>
                <w:rFonts w:ascii="Trebuchet MS" w:hAnsi="Trebuchet MS"/>
                <w:lang w:val="en-GB"/>
              </w:rPr>
              <w:t>Project</w:t>
            </w:r>
          </w:p>
        </w:tc>
        <w:tc>
          <w:tcPr>
            <w:tcW w:w="1800" w:type="dxa"/>
          </w:tcPr>
          <w:p w14:paraId="4E39EC0C" w14:textId="46894EA5" w:rsidR="0063008F" w:rsidRPr="00B07553" w:rsidRDefault="00834837" w:rsidP="00DC70B2">
            <w:pPr>
              <w:jc w:val="both"/>
              <w:rPr>
                <w:rFonts w:ascii="Trebuchet MS" w:hAnsi="Trebuchet MS"/>
                <w:lang w:val="en-GB"/>
              </w:rPr>
            </w:pPr>
            <w:r>
              <w:rPr>
                <w:rFonts w:ascii="Trebuchet MS" w:hAnsi="Trebuchet MS"/>
                <w:lang w:val="en-GB"/>
              </w:rPr>
              <w:t>30</w:t>
            </w:r>
          </w:p>
        </w:tc>
      </w:tr>
      <w:tr w:rsidR="0063008F" w:rsidRPr="00B07553" w14:paraId="3802FB6D" w14:textId="77777777" w:rsidTr="0063008F">
        <w:tc>
          <w:tcPr>
            <w:tcW w:w="3618" w:type="dxa"/>
          </w:tcPr>
          <w:p w14:paraId="621F6966" w14:textId="77777777" w:rsidR="0063008F" w:rsidRPr="00B07553" w:rsidRDefault="0063008F" w:rsidP="00DC70B2">
            <w:pPr>
              <w:jc w:val="both"/>
              <w:rPr>
                <w:rFonts w:ascii="Trebuchet MS" w:hAnsi="Trebuchet MS"/>
                <w:lang w:val="en-GB"/>
              </w:rPr>
            </w:pPr>
            <w:r w:rsidRPr="00B07553">
              <w:rPr>
                <w:rFonts w:ascii="Trebuchet MS" w:hAnsi="Trebuchet MS"/>
                <w:lang w:val="en-GB"/>
              </w:rPr>
              <w:t>Total</w:t>
            </w:r>
          </w:p>
        </w:tc>
        <w:tc>
          <w:tcPr>
            <w:tcW w:w="1800" w:type="dxa"/>
          </w:tcPr>
          <w:p w14:paraId="6A1B651D" w14:textId="77777777" w:rsidR="0063008F" w:rsidRPr="00B07553" w:rsidRDefault="0063008F" w:rsidP="00DC70B2">
            <w:pPr>
              <w:jc w:val="both"/>
              <w:rPr>
                <w:rFonts w:ascii="Trebuchet MS" w:hAnsi="Trebuchet MS"/>
                <w:lang w:val="en-GB"/>
              </w:rPr>
            </w:pPr>
            <w:r w:rsidRPr="00B07553">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56AF058F" w14:textId="2A29042A" w:rsidR="001308B7" w:rsidRPr="002F19DC" w:rsidRDefault="002F19DC" w:rsidP="00DC70B2">
      <w:pPr>
        <w:spacing w:after="120"/>
        <w:jc w:val="both"/>
        <w:rPr>
          <w:rFonts w:ascii="Trebuchet MS" w:hAnsi="Trebuchet MS"/>
          <w:lang w:val="en-GB"/>
        </w:rPr>
      </w:pPr>
      <w:r>
        <w:rPr>
          <w:rFonts w:ascii="Trebuchet MS" w:hAnsi="Trebuchet MS"/>
          <w:lang w:val="en-GB"/>
        </w:rPr>
        <w:t>TBD</w:t>
      </w: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5"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5"/>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6"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6"/>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7" w:name="core_comp"/>
      <w:bookmarkEnd w:id="7"/>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8"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6" w:history="1">
        <w:r w:rsidRPr="00B07553">
          <w:rPr>
            <w:rFonts w:ascii="Trebuchet MS" w:hAnsi="Trebuchet MS"/>
            <w:szCs w:val="24"/>
          </w:rPr>
          <w:t>www.yukoncollege.yk.ca/yfnccr</w:t>
        </w:r>
      </w:hyperlink>
      <w:r w:rsidRPr="00B07553">
        <w:rPr>
          <w:rFonts w:ascii="Trebuchet MS" w:hAnsi="Trebuchet MS"/>
          <w:szCs w:val="24"/>
        </w:rPr>
        <w:t>.</w:t>
      </w:r>
    </w:p>
    <w:bookmarkEnd w:id="8"/>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9"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w:t>
      </w:r>
      <w:r w:rsidR="00E67C98" w:rsidRPr="00B07553">
        <w:rPr>
          <w:rFonts w:ascii="Trebuchet MS" w:hAnsi="Trebuchet MS"/>
          <w:szCs w:val="24"/>
        </w:rPr>
        <w:lastRenderedPageBreak/>
        <w:t xml:space="preserve">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9"/>
    <w:p w14:paraId="4F9211CB" w14:textId="02917C07" w:rsidR="002F19DC" w:rsidRDefault="002F19DC">
      <w:pPr>
        <w:widowControl/>
        <w:rPr>
          <w:rFonts w:ascii="Trebuchet MS" w:hAnsi="Trebuchet MS"/>
          <w:lang w:val="en-GB"/>
        </w:rPr>
      </w:pPr>
      <w:r>
        <w:rPr>
          <w:rFonts w:ascii="Trebuchet MS" w:hAnsi="Trebuchet MS"/>
          <w:lang w:val="en-GB"/>
        </w:rPr>
        <w:br w:type="page"/>
      </w:r>
    </w:p>
    <w:p w14:paraId="224FD7EF" w14:textId="77777777" w:rsidR="0030073D" w:rsidRPr="00B07553" w:rsidRDefault="0030073D" w:rsidP="00DC70B2">
      <w:pPr>
        <w:jc w:val="both"/>
        <w:rPr>
          <w:rFonts w:ascii="Trebuchet MS" w:hAnsi="Trebuchet MS"/>
          <w:lang w:val="en-GB"/>
        </w:rPr>
      </w:pPr>
    </w:p>
    <w:p w14:paraId="64C31CC2" w14:textId="0E313F49" w:rsidR="0030073D" w:rsidRDefault="0059513B" w:rsidP="00886067">
      <w:pPr>
        <w:jc w:val="both"/>
        <w:rPr>
          <w:rFonts w:ascii="Trebuchet MS" w:hAnsi="Trebuchet MS"/>
          <w:b/>
          <w:lang w:val="en-GB"/>
        </w:rPr>
      </w:pPr>
      <w:r w:rsidRPr="00B07553">
        <w:rPr>
          <w:rFonts w:ascii="Trebuchet MS" w:hAnsi="Trebuchet MS"/>
          <w:b/>
          <w:lang w:val="en-GB"/>
        </w:rPr>
        <w:t>TOPIC OUTLINE</w:t>
      </w:r>
    </w:p>
    <w:p w14:paraId="32A0EE30" w14:textId="1AEC9FE9" w:rsidR="00834837" w:rsidRDefault="00834837" w:rsidP="00886067">
      <w:pPr>
        <w:jc w:val="both"/>
        <w:rPr>
          <w:rFonts w:ascii="Trebuchet MS" w:hAnsi="Trebuchet MS"/>
          <w:b/>
          <w:lang w:val="en-GB"/>
        </w:rPr>
      </w:pPr>
    </w:p>
    <w:tbl>
      <w:tblPr>
        <w:tblStyle w:val="TableGrid"/>
        <w:tblW w:w="0" w:type="auto"/>
        <w:tblLook w:val="04A0" w:firstRow="1" w:lastRow="0" w:firstColumn="1" w:lastColumn="0" w:noHBand="0" w:noVBand="1"/>
      </w:tblPr>
      <w:tblGrid>
        <w:gridCol w:w="1165"/>
        <w:gridCol w:w="8275"/>
      </w:tblGrid>
      <w:tr w:rsidR="008122F5" w14:paraId="128ED0FE" w14:textId="77777777" w:rsidTr="008122F5">
        <w:tc>
          <w:tcPr>
            <w:tcW w:w="1165" w:type="dxa"/>
          </w:tcPr>
          <w:p w14:paraId="6C559C19" w14:textId="24BB7511" w:rsidR="008122F5" w:rsidRDefault="008122F5" w:rsidP="00886067">
            <w:pPr>
              <w:jc w:val="both"/>
              <w:rPr>
                <w:rFonts w:ascii="Trebuchet MS" w:hAnsi="Trebuchet MS"/>
                <w:b/>
                <w:lang w:val="en-GB"/>
              </w:rPr>
            </w:pPr>
            <w:r>
              <w:rPr>
                <w:rFonts w:ascii="Trebuchet MS" w:hAnsi="Trebuchet MS"/>
                <w:b/>
                <w:lang w:val="en-GB"/>
              </w:rPr>
              <w:t>Week</w:t>
            </w:r>
          </w:p>
        </w:tc>
        <w:tc>
          <w:tcPr>
            <w:tcW w:w="8275" w:type="dxa"/>
          </w:tcPr>
          <w:p w14:paraId="2B526238" w14:textId="7CCF8875" w:rsidR="008122F5" w:rsidRDefault="008122F5" w:rsidP="00886067">
            <w:pPr>
              <w:jc w:val="both"/>
              <w:rPr>
                <w:rFonts w:ascii="Trebuchet MS" w:hAnsi="Trebuchet MS"/>
                <w:b/>
                <w:lang w:val="en-GB"/>
              </w:rPr>
            </w:pPr>
            <w:r>
              <w:rPr>
                <w:rFonts w:ascii="Trebuchet MS" w:hAnsi="Trebuchet MS"/>
                <w:b/>
                <w:lang w:val="en-GB"/>
              </w:rPr>
              <w:t>Topic</w:t>
            </w:r>
          </w:p>
        </w:tc>
      </w:tr>
      <w:tr w:rsidR="008122F5" w14:paraId="71FB190D" w14:textId="77777777" w:rsidTr="008122F5">
        <w:tc>
          <w:tcPr>
            <w:tcW w:w="1165" w:type="dxa"/>
          </w:tcPr>
          <w:p w14:paraId="0BF4612A" w14:textId="25389656" w:rsidR="008122F5" w:rsidRDefault="008122F5" w:rsidP="00EE6F30">
            <w:pPr>
              <w:jc w:val="center"/>
              <w:rPr>
                <w:rFonts w:ascii="Trebuchet MS" w:hAnsi="Trebuchet MS"/>
                <w:b/>
                <w:lang w:val="en-GB"/>
              </w:rPr>
            </w:pPr>
            <w:r>
              <w:rPr>
                <w:rFonts w:ascii="Trebuchet MS" w:hAnsi="Trebuchet MS"/>
                <w:b/>
                <w:lang w:val="en-GB"/>
              </w:rPr>
              <w:t>1</w:t>
            </w:r>
          </w:p>
        </w:tc>
        <w:tc>
          <w:tcPr>
            <w:tcW w:w="8275" w:type="dxa"/>
          </w:tcPr>
          <w:p w14:paraId="7BE83DA6" w14:textId="77777777" w:rsidR="008122F5" w:rsidRPr="008122F5" w:rsidRDefault="008122F5" w:rsidP="008122F5">
            <w:pPr>
              <w:rPr>
                <w:rFonts w:ascii="Trebuchet MS" w:hAnsi="Trebuchet MS"/>
                <w:lang w:val="en-GB"/>
              </w:rPr>
            </w:pPr>
            <w:r w:rsidRPr="008122F5">
              <w:rPr>
                <w:rFonts w:ascii="Trebuchet MS" w:hAnsi="Trebuchet MS"/>
                <w:lang w:val="en-GB"/>
              </w:rPr>
              <w:t>Course introduction and overview of business concepts</w:t>
            </w:r>
          </w:p>
          <w:p w14:paraId="39404746" w14:textId="77777777" w:rsidR="008122F5" w:rsidRDefault="008122F5" w:rsidP="00886067">
            <w:pPr>
              <w:jc w:val="both"/>
              <w:rPr>
                <w:rFonts w:ascii="Trebuchet MS" w:hAnsi="Trebuchet MS"/>
                <w:b/>
                <w:lang w:val="en-GB"/>
              </w:rPr>
            </w:pPr>
          </w:p>
        </w:tc>
      </w:tr>
      <w:tr w:rsidR="008122F5" w14:paraId="281225E1" w14:textId="77777777" w:rsidTr="008122F5">
        <w:tc>
          <w:tcPr>
            <w:tcW w:w="1165" w:type="dxa"/>
          </w:tcPr>
          <w:p w14:paraId="48FCF2A5" w14:textId="2B173AAE" w:rsidR="008122F5" w:rsidRDefault="008122F5" w:rsidP="00EE6F30">
            <w:pPr>
              <w:jc w:val="center"/>
              <w:rPr>
                <w:rFonts w:ascii="Trebuchet MS" w:hAnsi="Trebuchet MS"/>
                <w:b/>
                <w:lang w:val="en-GB"/>
              </w:rPr>
            </w:pPr>
            <w:r>
              <w:rPr>
                <w:rFonts w:ascii="Trebuchet MS" w:hAnsi="Trebuchet MS"/>
                <w:b/>
                <w:lang w:val="en-GB"/>
              </w:rPr>
              <w:t>2</w:t>
            </w:r>
          </w:p>
        </w:tc>
        <w:tc>
          <w:tcPr>
            <w:tcW w:w="8275" w:type="dxa"/>
          </w:tcPr>
          <w:p w14:paraId="67184168" w14:textId="77777777" w:rsidR="008122F5" w:rsidRPr="008122F5" w:rsidRDefault="008122F5" w:rsidP="008122F5">
            <w:pPr>
              <w:rPr>
                <w:rFonts w:ascii="Trebuchet MS" w:hAnsi="Trebuchet MS"/>
                <w:lang w:val="en-GB"/>
              </w:rPr>
            </w:pPr>
            <w:r w:rsidRPr="008122F5">
              <w:rPr>
                <w:rFonts w:ascii="Trebuchet MS" w:hAnsi="Trebuchet MS"/>
                <w:lang w:val="en-GB"/>
              </w:rPr>
              <w:t>Being an entrepreneur</w:t>
            </w:r>
          </w:p>
          <w:p w14:paraId="2AF58593" w14:textId="77777777" w:rsidR="008122F5" w:rsidRDefault="008122F5" w:rsidP="00886067">
            <w:pPr>
              <w:jc w:val="both"/>
              <w:rPr>
                <w:rFonts w:ascii="Trebuchet MS" w:hAnsi="Trebuchet MS"/>
                <w:b/>
                <w:lang w:val="en-GB"/>
              </w:rPr>
            </w:pPr>
          </w:p>
        </w:tc>
      </w:tr>
      <w:tr w:rsidR="008122F5" w14:paraId="06B2F55C" w14:textId="77777777" w:rsidTr="008122F5">
        <w:tc>
          <w:tcPr>
            <w:tcW w:w="1165" w:type="dxa"/>
          </w:tcPr>
          <w:p w14:paraId="5B43FB88" w14:textId="06EC1CBD" w:rsidR="008122F5" w:rsidRDefault="008122F5" w:rsidP="00EE6F30">
            <w:pPr>
              <w:jc w:val="center"/>
              <w:rPr>
                <w:rFonts w:ascii="Trebuchet MS" w:hAnsi="Trebuchet MS"/>
                <w:b/>
                <w:lang w:val="en-GB"/>
              </w:rPr>
            </w:pPr>
            <w:r>
              <w:rPr>
                <w:rFonts w:ascii="Trebuchet MS" w:hAnsi="Trebuchet MS"/>
                <w:b/>
                <w:lang w:val="en-GB"/>
              </w:rPr>
              <w:t>3</w:t>
            </w:r>
          </w:p>
        </w:tc>
        <w:tc>
          <w:tcPr>
            <w:tcW w:w="8275" w:type="dxa"/>
          </w:tcPr>
          <w:p w14:paraId="2D3AB07F" w14:textId="72210C15" w:rsidR="008122F5" w:rsidRDefault="008122F5" w:rsidP="008122F5">
            <w:pPr>
              <w:rPr>
                <w:rFonts w:ascii="Trebuchet MS" w:hAnsi="Trebuchet MS"/>
                <w:lang w:val="en-GB"/>
              </w:rPr>
            </w:pPr>
            <w:r w:rsidRPr="008122F5">
              <w:rPr>
                <w:rFonts w:ascii="Trebuchet MS" w:hAnsi="Trebuchet MS"/>
                <w:lang w:val="en-GB"/>
              </w:rPr>
              <w:t>The business environment</w:t>
            </w:r>
          </w:p>
          <w:p w14:paraId="5582B9B3" w14:textId="77777777" w:rsidR="008122F5" w:rsidRDefault="008122F5" w:rsidP="008122F5">
            <w:pPr>
              <w:pStyle w:val="ListParagraph"/>
              <w:numPr>
                <w:ilvl w:val="0"/>
                <w:numId w:val="5"/>
              </w:numPr>
              <w:rPr>
                <w:rFonts w:ascii="Trebuchet MS" w:hAnsi="Trebuchet MS"/>
                <w:lang w:val="en-GB"/>
              </w:rPr>
            </w:pPr>
            <w:r>
              <w:rPr>
                <w:rFonts w:ascii="Trebuchet MS" w:hAnsi="Trebuchet MS"/>
                <w:lang w:val="en-GB"/>
              </w:rPr>
              <w:t>Stakeholders</w:t>
            </w:r>
          </w:p>
          <w:p w14:paraId="5A158598" w14:textId="64748A52" w:rsidR="008122F5" w:rsidRDefault="008122F5" w:rsidP="00EE6F30">
            <w:pPr>
              <w:pStyle w:val="ListParagraph"/>
              <w:numPr>
                <w:ilvl w:val="0"/>
                <w:numId w:val="5"/>
              </w:numPr>
              <w:rPr>
                <w:rFonts w:ascii="Trebuchet MS" w:hAnsi="Trebuchet MS"/>
                <w:b/>
                <w:lang w:val="en-GB"/>
              </w:rPr>
            </w:pPr>
            <w:r>
              <w:rPr>
                <w:rFonts w:ascii="Trebuchet MS" w:hAnsi="Trebuchet MS"/>
                <w:lang w:val="en-GB"/>
              </w:rPr>
              <w:t>First Nations governments and development corporations</w:t>
            </w:r>
          </w:p>
        </w:tc>
      </w:tr>
      <w:tr w:rsidR="008122F5" w14:paraId="0C4276D1" w14:textId="77777777" w:rsidTr="008122F5">
        <w:tc>
          <w:tcPr>
            <w:tcW w:w="1165" w:type="dxa"/>
          </w:tcPr>
          <w:p w14:paraId="1A7B756F" w14:textId="3532EBA5" w:rsidR="008122F5" w:rsidRDefault="008122F5" w:rsidP="00EE6F30">
            <w:pPr>
              <w:jc w:val="center"/>
              <w:rPr>
                <w:rFonts w:ascii="Trebuchet MS" w:hAnsi="Trebuchet MS"/>
                <w:b/>
                <w:lang w:val="en-GB"/>
              </w:rPr>
            </w:pPr>
            <w:r>
              <w:rPr>
                <w:rFonts w:ascii="Trebuchet MS" w:hAnsi="Trebuchet MS"/>
                <w:b/>
                <w:lang w:val="en-GB"/>
              </w:rPr>
              <w:t>4</w:t>
            </w:r>
          </w:p>
        </w:tc>
        <w:tc>
          <w:tcPr>
            <w:tcW w:w="8275" w:type="dxa"/>
          </w:tcPr>
          <w:p w14:paraId="1067515E" w14:textId="77777777" w:rsidR="008122F5" w:rsidRPr="008122F5" w:rsidRDefault="008122F5" w:rsidP="008122F5">
            <w:pPr>
              <w:rPr>
                <w:rFonts w:ascii="Trebuchet MS" w:hAnsi="Trebuchet MS"/>
                <w:lang w:val="en-GB"/>
              </w:rPr>
            </w:pPr>
            <w:r w:rsidRPr="008122F5">
              <w:rPr>
                <w:rFonts w:ascii="Trebuchet MS" w:hAnsi="Trebuchet MS"/>
                <w:lang w:val="en-GB"/>
              </w:rPr>
              <w:t>Product development</w:t>
            </w:r>
          </w:p>
          <w:p w14:paraId="0D54E0D8" w14:textId="77777777" w:rsidR="008122F5" w:rsidRDefault="008122F5" w:rsidP="00886067">
            <w:pPr>
              <w:jc w:val="both"/>
              <w:rPr>
                <w:rFonts w:ascii="Trebuchet MS" w:hAnsi="Trebuchet MS"/>
                <w:b/>
                <w:lang w:val="en-GB"/>
              </w:rPr>
            </w:pPr>
          </w:p>
        </w:tc>
      </w:tr>
      <w:tr w:rsidR="008122F5" w14:paraId="1554E2A9" w14:textId="77777777" w:rsidTr="008122F5">
        <w:tc>
          <w:tcPr>
            <w:tcW w:w="1165" w:type="dxa"/>
          </w:tcPr>
          <w:p w14:paraId="6CD4FA2D" w14:textId="7D86E8E3" w:rsidR="008122F5" w:rsidRDefault="008122F5" w:rsidP="00EE6F30">
            <w:pPr>
              <w:jc w:val="center"/>
              <w:rPr>
                <w:rFonts w:ascii="Trebuchet MS" w:hAnsi="Trebuchet MS"/>
                <w:b/>
                <w:lang w:val="en-GB"/>
              </w:rPr>
            </w:pPr>
            <w:r>
              <w:rPr>
                <w:rFonts w:ascii="Trebuchet MS" w:hAnsi="Trebuchet MS"/>
                <w:b/>
                <w:lang w:val="en-GB"/>
              </w:rPr>
              <w:t>5</w:t>
            </w:r>
          </w:p>
        </w:tc>
        <w:tc>
          <w:tcPr>
            <w:tcW w:w="8275" w:type="dxa"/>
          </w:tcPr>
          <w:p w14:paraId="20AD6FD2" w14:textId="2EF7BF03" w:rsidR="008122F5" w:rsidRDefault="008122F5" w:rsidP="00782B10">
            <w:pPr>
              <w:rPr>
                <w:rFonts w:ascii="Trebuchet MS" w:hAnsi="Trebuchet MS"/>
                <w:lang w:val="en-GB"/>
              </w:rPr>
            </w:pPr>
            <w:r w:rsidRPr="00782B10">
              <w:rPr>
                <w:rFonts w:ascii="Trebuchet MS" w:hAnsi="Trebuchet MS"/>
                <w:lang w:val="en-GB"/>
              </w:rPr>
              <w:t>Building blocks for businesses (1)</w:t>
            </w:r>
          </w:p>
          <w:p w14:paraId="2E965482"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Labour pool/capacity</w:t>
            </w:r>
          </w:p>
          <w:p w14:paraId="5834DA6A"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Facilities</w:t>
            </w:r>
          </w:p>
          <w:p w14:paraId="418E90C6" w14:textId="60DEEA23" w:rsidR="008122F5" w:rsidRDefault="00CF129E" w:rsidP="00EE6F30">
            <w:pPr>
              <w:pStyle w:val="ListParagraph"/>
              <w:numPr>
                <w:ilvl w:val="0"/>
                <w:numId w:val="5"/>
              </w:numPr>
              <w:rPr>
                <w:rFonts w:ascii="Trebuchet MS" w:hAnsi="Trebuchet MS"/>
                <w:b/>
                <w:lang w:val="en-GB"/>
              </w:rPr>
            </w:pPr>
            <w:r>
              <w:rPr>
                <w:rFonts w:ascii="Trebuchet MS" w:hAnsi="Trebuchet MS"/>
                <w:lang w:val="en-GB"/>
              </w:rPr>
              <w:t>Market</w:t>
            </w:r>
          </w:p>
        </w:tc>
      </w:tr>
      <w:tr w:rsidR="008122F5" w14:paraId="2C7C3366" w14:textId="77777777" w:rsidTr="008122F5">
        <w:tc>
          <w:tcPr>
            <w:tcW w:w="1165" w:type="dxa"/>
          </w:tcPr>
          <w:p w14:paraId="748821FE" w14:textId="3BA14566" w:rsidR="008122F5" w:rsidRDefault="008122F5" w:rsidP="00EE6F30">
            <w:pPr>
              <w:jc w:val="center"/>
              <w:rPr>
                <w:rFonts w:ascii="Trebuchet MS" w:hAnsi="Trebuchet MS"/>
                <w:b/>
                <w:lang w:val="en-GB"/>
              </w:rPr>
            </w:pPr>
            <w:r>
              <w:rPr>
                <w:rFonts w:ascii="Trebuchet MS" w:hAnsi="Trebuchet MS"/>
                <w:b/>
                <w:lang w:val="en-GB"/>
              </w:rPr>
              <w:t>6</w:t>
            </w:r>
          </w:p>
        </w:tc>
        <w:tc>
          <w:tcPr>
            <w:tcW w:w="8275" w:type="dxa"/>
          </w:tcPr>
          <w:p w14:paraId="3BF963A9" w14:textId="77777777" w:rsidR="00CF129E" w:rsidRPr="00CF129E" w:rsidRDefault="00CF129E" w:rsidP="00CF129E">
            <w:pPr>
              <w:rPr>
                <w:rFonts w:ascii="Trebuchet MS" w:hAnsi="Trebuchet MS"/>
                <w:lang w:val="en-GB"/>
              </w:rPr>
            </w:pPr>
            <w:r w:rsidRPr="00CF129E">
              <w:rPr>
                <w:rFonts w:ascii="Trebuchet MS" w:hAnsi="Trebuchet MS"/>
                <w:lang w:val="en-GB"/>
              </w:rPr>
              <w:t>Building blocks for businesses (2)</w:t>
            </w:r>
          </w:p>
          <w:p w14:paraId="69712B93"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Financing a start-up</w:t>
            </w:r>
          </w:p>
          <w:p w14:paraId="35A196CC"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Understanding and Engaging First Nations</w:t>
            </w:r>
          </w:p>
          <w:p w14:paraId="258CFABF" w14:textId="54FD8EB1" w:rsidR="008122F5" w:rsidRDefault="00CF129E" w:rsidP="00EE6F30">
            <w:pPr>
              <w:pStyle w:val="ListParagraph"/>
              <w:numPr>
                <w:ilvl w:val="0"/>
                <w:numId w:val="5"/>
              </w:numPr>
              <w:rPr>
                <w:rFonts w:ascii="Trebuchet MS" w:hAnsi="Trebuchet MS"/>
                <w:b/>
                <w:lang w:val="en-GB"/>
              </w:rPr>
            </w:pPr>
            <w:r>
              <w:rPr>
                <w:rFonts w:ascii="Trebuchet MS" w:hAnsi="Trebuchet MS"/>
                <w:lang w:val="en-GB"/>
              </w:rPr>
              <w:t>Product differentiation</w:t>
            </w:r>
          </w:p>
        </w:tc>
      </w:tr>
      <w:tr w:rsidR="008122F5" w14:paraId="6F626340" w14:textId="77777777" w:rsidTr="008122F5">
        <w:tc>
          <w:tcPr>
            <w:tcW w:w="1165" w:type="dxa"/>
          </w:tcPr>
          <w:p w14:paraId="33CCAADE" w14:textId="34F03A7D" w:rsidR="008122F5" w:rsidRDefault="008122F5" w:rsidP="00EE6F30">
            <w:pPr>
              <w:jc w:val="center"/>
              <w:rPr>
                <w:rFonts w:ascii="Trebuchet MS" w:hAnsi="Trebuchet MS"/>
                <w:b/>
                <w:lang w:val="en-GB"/>
              </w:rPr>
            </w:pPr>
            <w:r>
              <w:rPr>
                <w:rFonts w:ascii="Trebuchet MS" w:hAnsi="Trebuchet MS"/>
                <w:b/>
                <w:lang w:val="en-GB"/>
              </w:rPr>
              <w:t>7</w:t>
            </w:r>
          </w:p>
        </w:tc>
        <w:tc>
          <w:tcPr>
            <w:tcW w:w="8275" w:type="dxa"/>
          </w:tcPr>
          <w:p w14:paraId="01BCCB9C" w14:textId="77777777" w:rsidR="00CF129E" w:rsidRPr="00CF129E" w:rsidRDefault="00CF129E" w:rsidP="00CF129E">
            <w:pPr>
              <w:rPr>
                <w:rFonts w:ascii="Trebuchet MS" w:hAnsi="Trebuchet MS"/>
                <w:lang w:val="en-GB"/>
              </w:rPr>
            </w:pPr>
            <w:r w:rsidRPr="00CF129E">
              <w:rPr>
                <w:rFonts w:ascii="Trebuchet MS" w:hAnsi="Trebuchet MS"/>
                <w:lang w:val="en-GB"/>
              </w:rPr>
              <w:t>Looking at your competition</w:t>
            </w:r>
          </w:p>
          <w:p w14:paraId="42DBDC70"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Local</w:t>
            </w:r>
          </w:p>
          <w:p w14:paraId="07A49A72" w14:textId="77777777" w:rsidR="00CF129E" w:rsidRDefault="00CF129E" w:rsidP="00CF129E">
            <w:pPr>
              <w:pStyle w:val="ListParagraph"/>
              <w:numPr>
                <w:ilvl w:val="0"/>
                <w:numId w:val="5"/>
              </w:numPr>
              <w:rPr>
                <w:rFonts w:ascii="Trebuchet MS" w:hAnsi="Trebuchet MS"/>
                <w:lang w:val="en-GB"/>
              </w:rPr>
            </w:pPr>
            <w:r>
              <w:rPr>
                <w:rFonts w:ascii="Trebuchet MS" w:hAnsi="Trebuchet MS"/>
                <w:lang w:val="en-GB"/>
              </w:rPr>
              <w:t>Virtual</w:t>
            </w:r>
          </w:p>
          <w:p w14:paraId="4DC3E62E" w14:textId="689F1314" w:rsidR="008122F5" w:rsidRDefault="00EE6F30" w:rsidP="00EE6F30">
            <w:pPr>
              <w:rPr>
                <w:rFonts w:ascii="Trebuchet MS" w:hAnsi="Trebuchet MS"/>
                <w:b/>
                <w:lang w:val="en-GB"/>
              </w:rPr>
            </w:pPr>
            <w:r w:rsidRPr="00CF129E">
              <w:rPr>
                <w:rFonts w:ascii="Trebuchet MS" w:hAnsi="Trebuchet MS"/>
                <w:lang w:val="en-GB"/>
              </w:rPr>
              <w:t>Business and ethics</w:t>
            </w:r>
          </w:p>
        </w:tc>
      </w:tr>
      <w:tr w:rsidR="008122F5" w14:paraId="01EB95AC" w14:textId="77777777" w:rsidTr="008122F5">
        <w:tc>
          <w:tcPr>
            <w:tcW w:w="1165" w:type="dxa"/>
          </w:tcPr>
          <w:p w14:paraId="2B63B8FE" w14:textId="59614C51" w:rsidR="008122F5" w:rsidRDefault="008122F5" w:rsidP="00EE6F30">
            <w:pPr>
              <w:jc w:val="center"/>
              <w:rPr>
                <w:rFonts w:ascii="Trebuchet MS" w:hAnsi="Trebuchet MS"/>
                <w:b/>
                <w:lang w:val="en-GB"/>
              </w:rPr>
            </w:pPr>
            <w:r>
              <w:rPr>
                <w:rFonts w:ascii="Trebuchet MS" w:hAnsi="Trebuchet MS"/>
                <w:b/>
                <w:lang w:val="en-GB"/>
              </w:rPr>
              <w:t>8</w:t>
            </w:r>
          </w:p>
        </w:tc>
        <w:tc>
          <w:tcPr>
            <w:tcW w:w="8275" w:type="dxa"/>
          </w:tcPr>
          <w:p w14:paraId="1DB198A8" w14:textId="77777777" w:rsidR="00EE6F30" w:rsidRPr="00CF129E" w:rsidRDefault="00EE6F30" w:rsidP="00EE6F30">
            <w:pPr>
              <w:rPr>
                <w:rFonts w:ascii="Trebuchet MS" w:hAnsi="Trebuchet MS"/>
                <w:lang w:val="en-GB"/>
              </w:rPr>
            </w:pPr>
            <w:r w:rsidRPr="00CF129E">
              <w:rPr>
                <w:rFonts w:ascii="Trebuchet MS" w:hAnsi="Trebuchet MS"/>
                <w:lang w:val="en-GB"/>
              </w:rPr>
              <w:t>Creating your organization</w:t>
            </w:r>
          </w:p>
          <w:p w14:paraId="2BBCB800" w14:textId="77777777" w:rsidR="008122F5" w:rsidRDefault="008122F5" w:rsidP="00EE6F30">
            <w:pPr>
              <w:rPr>
                <w:rFonts w:ascii="Trebuchet MS" w:hAnsi="Trebuchet MS"/>
                <w:b/>
                <w:lang w:val="en-GB"/>
              </w:rPr>
            </w:pPr>
          </w:p>
        </w:tc>
      </w:tr>
      <w:tr w:rsidR="008122F5" w14:paraId="1A8A34A9" w14:textId="77777777" w:rsidTr="008122F5">
        <w:tc>
          <w:tcPr>
            <w:tcW w:w="1165" w:type="dxa"/>
          </w:tcPr>
          <w:p w14:paraId="52D6F790" w14:textId="58A72085" w:rsidR="008122F5" w:rsidRDefault="008122F5" w:rsidP="00EE6F30">
            <w:pPr>
              <w:jc w:val="center"/>
              <w:rPr>
                <w:rFonts w:ascii="Trebuchet MS" w:hAnsi="Trebuchet MS"/>
                <w:b/>
                <w:lang w:val="en-GB"/>
              </w:rPr>
            </w:pPr>
            <w:r>
              <w:rPr>
                <w:rFonts w:ascii="Trebuchet MS" w:hAnsi="Trebuchet MS"/>
                <w:b/>
                <w:lang w:val="en-GB"/>
              </w:rPr>
              <w:t>9</w:t>
            </w:r>
          </w:p>
        </w:tc>
        <w:tc>
          <w:tcPr>
            <w:tcW w:w="8275" w:type="dxa"/>
          </w:tcPr>
          <w:p w14:paraId="39619426" w14:textId="77777777" w:rsidR="00EE6F30" w:rsidRPr="00CF129E" w:rsidRDefault="00EE6F30" w:rsidP="00EE6F30">
            <w:pPr>
              <w:rPr>
                <w:rFonts w:ascii="Trebuchet MS" w:hAnsi="Trebuchet MS"/>
                <w:lang w:val="en-GB"/>
              </w:rPr>
            </w:pPr>
            <w:r w:rsidRPr="00CF129E">
              <w:rPr>
                <w:rFonts w:ascii="Trebuchet MS" w:hAnsi="Trebuchet MS"/>
                <w:lang w:val="en-GB"/>
              </w:rPr>
              <w:t>Business and technology</w:t>
            </w:r>
          </w:p>
          <w:p w14:paraId="1BE425C8" w14:textId="77777777" w:rsidR="008122F5" w:rsidRDefault="008122F5" w:rsidP="00EE6F30">
            <w:pPr>
              <w:rPr>
                <w:rFonts w:ascii="Trebuchet MS" w:hAnsi="Trebuchet MS"/>
                <w:b/>
                <w:lang w:val="en-GB"/>
              </w:rPr>
            </w:pPr>
          </w:p>
        </w:tc>
      </w:tr>
      <w:tr w:rsidR="008122F5" w14:paraId="1927F61B" w14:textId="77777777" w:rsidTr="008122F5">
        <w:tc>
          <w:tcPr>
            <w:tcW w:w="1165" w:type="dxa"/>
          </w:tcPr>
          <w:p w14:paraId="6842BCEE" w14:textId="35B3C7F7" w:rsidR="008122F5" w:rsidRDefault="008122F5" w:rsidP="00EE6F30">
            <w:pPr>
              <w:jc w:val="center"/>
              <w:rPr>
                <w:rFonts w:ascii="Trebuchet MS" w:hAnsi="Trebuchet MS"/>
                <w:b/>
                <w:lang w:val="en-GB"/>
              </w:rPr>
            </w:pPr>
            <w:r>
              <w:rPr>
                <w:rFonts w:ascii="Trebuchet MS" w:hAnsi="Trebuchet MS"/>
                <w:b/>
                <w:lang w:val="en-GB"/>
              </w:rPr>
              <w:t>10</w:t>
            </w:r>
          </w:p>
        </w:tc>
        <w:tc>
          <w:tcPr>
            <w:tcW w:w="8275" w:type="dxa"/>
          </w:tcPr>
          <w:p w14:paraId="7CC6C59A" w14:textId="77777777" w:rsidR="00EE6F30" w:rsidRPr="00CF129E" w:rsidRDefault="00EE6F30" w:rsidP="00EE6F30">
            <w:pPr>
              <w:rPr>
                <w:rFonts w:ascii="Trebuchet MS" w:hAnsi="Trebuchet MS"/>
                <w:lang w:val="en-GB"/>
              </w:rPr>
            </w:pPr>
            <w:r w:rsidRPr="00CF129E">
              <w:rPr>
                <w:rFonts w:ascii="Trebuchet MS" w:hAnsi="Trebuchet MS"/>
                <w:lang w:val="en-GB"/>
              </w:rPr>
              <w:t>Operations management</w:t>
            </w:r>
          </w:p>
          <w:p w14:paraId="6356EF52" w14:textId="77777777" w:rsidR="008122F5" w:rsidRDefault="008122F5" w:rsidP="00EE6F30">
            <w:pPr>
              <w:rPr>
                <w:rFonts w:ascii="Trebuchet MS" w:hAnsi="Trebuchet MS"/>
                <w:b/>
                <w:lang w:val="en-GB"/>
              </w:rPr>
            </w:pPr>
          </w:p>
        </w:tc>
      </w:tr>
      <w:tr w:rsidR="008122F5" w14:paraId="081BAFB7" w14:textId="77777777" w:rsidTr="008122F5">
        <w:tc>
          <w:tcPr>
            <w:tcW w:w="1165" w:type="dxa"/>
          </w:tcPr>
          <w:p w14:paraId="483FA353" w14:textId="3FAA6003" w:rsidR="008122F5" w:rsidRDefault="008122F5" w:rsidP="00EE6F30">
            <w:pPr>
              <w:jc w:val="center"/>
              <w:rPr>
                <w:rFonts w:ascii="Trebuchet MS" w:hAnsi="Trebuchet MS"/>
                <w:b/>
                <w:lang w:val="en-GB"/>
              </w:rPr>
            </w:pPr>
            <w:r>
              <w:rPr>
                <w:rFonts w:ascii="Trebuchet MS" w:hAnsi="Trebuchet MS"/>
                <w:b/>
                <w:lang w:val="en-GB"/>
              </w:rPr>
              <w:t>11</w:t>
            </w:r>
          </w:p>
        </w:tc>
        <w:tc>
          <w:tcPr>
            <w:tcW w:w="8275" w:type="dxa"/>
          </w:tcPr>
          <w:p w14:paraId="4BC268A6" w14:textId="77777777" w:rsidR="00EE6F30" w:rsidRPr="00CF129E" w:rsidRDefault="00EE6F30" w:rsidP="00EE6F30">
            <w:pPr>
              <w:rPr>
                <w:rFonts w:ascii="Trebuchet MS" w:hAnsi="Trebuchet MS"/>
                <w:lang w:val="en-GB"/>
              </w:rPr>
            </w:pPr>
            <w:r w:rsidRPr="00CF129E">
              <w:rPr>
                <w:rFonts w:ascii="Trebuchet MS" w:hAnsi="Trebuchet MS"/>
                <w:lang w:val="en-GB"/>
              </w:rPr>
              <w:t>Intro to Business models</w:t>
            </w:r>
          </w:p>
          <w:p w14:paraId="4C698B8E" w14:textId="77777777" w:rsidR="008122F5" w:rsidRDefault="008122F5" w:rsidP="00EE6F30">
            <w:pPr>
              <w:rPr>
                <w:rFonts w:ascii="Trebuchet MS" w:hAnsi="Trebuchet MS"/>
                <w:b/>
                <w:lang w:val="en-GB"/>
              </w:rPr>
            </w:pPr>
          </w:p>
        </w:tc>
      </w:tr>
      <w:tr w:rsidR="008122F5" w14:paraId="1152D6D5" w14:textId="77777777" w:rsidTr="008122F5">
        <w:tc>
          <w:tcPr>
            <w:tcW w:w="1165" w:type="dxa"/>
          </w:tcPr>
          <w:p w14:paraId="0AB36F19" w14:textId="50343E23" w:rsidR="008122F5" w:rsidRDefault="008122F5" w:rsidP="00EE6F30">
            <w:pPr>
              <w:jc w:val="center"/>
              <w:rPr>
                <w:rFonts w:ascii="Trebuchet MS" w:hAnsi="Trebuchet MS"/>
                <w:b/>
                <w:lang w:val="en-GB"/>
              </w:rPr>
            </w:pPr>
            <w:r>
              <w:rPr>
                <w:rFonts w:ascii="Trebuchet MS" w:hAnsi="Trebuchet MS"/>
                <w:b/>
                <w:lang w:val="en-GB"/>
              </w:rPr>
              <w:t>12</w:t>
            </w:r>
          </w:p>
        </w:tc>
        <w:tc>
          <w:tcPr>
            <w:tcW w:w="8275" w:type="dxa"/>
          </w:tcPr>
          <w:p w14:paraId="6A0F2EE9" w14:textId="77777777" w:rsidR="00EE6F30" w:rsidRPr="00CF129E" w:rsidRDefault="00EE6F30" w:rsidP="00EE6F30">
            <w:pPr>
              <w:rPr>
                <w:rFonts w:ascii="Trebuchet MS" w:hAnsi="Trebuchet MS"/>
                <w:lang w:val="en-GB"/>
              </w:rPr>
            </w:pPr>
            <w:r w:rsidRPr="00CF129E">
              <w:rPr>
                <w:rFonts w:ascii="Trebuchet MS" w:hAnsi="Trebuchet MS"/>
                <w:lang w:val="en-GB"/>
              </w:rPr>
              <w:t>Growth strategies</w:t>
            </w:r>
          </w:p>
          <w:p w14:paraId="3CE7DF99" w14:textId="77777777" w:rsidR="00EE6F30" w:rsidRPr="00CF129E" w:rsidRDefault="00EE6F30" w:rsidP="00EE6F30">
            <w:pPr>
              <w:rPr>
                <w:rFonts w:ascii="Trebuchet MS" w:hAnsi="Trebuchet MS"/>
                <w:lang w:val="en-GB"/>
              </w:rPr>
            </w:pPr>
            <w:r w:rsidRPr="00CF129E">
              <w:rPr>
                <w:rFonts w:ascii="Trebuchet MS" w:hAnsi="Trebuchet MS"/>
                <w:lang w:val="en-GB"/>
              </w:rPr>
              <w:t>Business model development</w:t>
            </w:r>
          </w:p>
          <w:p w14:paraId="20B9C1F7" w14:textId="77777777" w:rsidR="008122F5" w:rsidRDefault="008122F5" w:rsidP="00EE6F30">
            <w:pPr>
              <w:rPr>
                <w:rFonts w:ascii="Trebuchet MS" w:hAnsi="Trebuchet MS"/>
                <w:b/>
                <w:lang w:val="en-GB"/>
              </w:rPr>
            </w:pPr>
          </w:p>
        </w:tc>
      </w:tr>
      <w:tr w:rsidR="008122F5" w14:paraId="51E27BCC" w14:textId="77777777" w:rsidTr="008122F5">
        <w:tc>
          <w:tcPr>
            <w:tcW w:w="1165" w:type="dxa"/>
          </w:tcPr>
          <w:p w14:paraId="39B2BFBC" w14:textId="6F570501" w:rsidR="008122F5" w:rsidRDefault="008122F5" w:rsidP="00EE6F30">
            <w:pPr>
              <w:jc w:val="center"/>
              <w:rPr>
                <w:rFonts w:ascii="Trebuchet MS" w:hAnsi="Trebuchet MS"/>
                <w:b/>
                <w:lang w:val="en-GB"/>
              </w:rPr>
            </w:pPr>
            <w:r>
              <w:rPr>
                <w:rFonts w:ascii="Trebuchet MS" w:hAnsi="Trebuchet MS"/>
                <w:b/>
                <w:lang w:val="en-GB"/>
              </w:rPr>
              <w:t>13</w:t>
            </w:r>
          </w:p>
        </w:tc>
        <w:tc>
          <w:tcPr>
            <w:tcW w:w="8275" w:type="dxa"/>
          </w:tcPr>
          <w:p w14:paraId="197252E3" w14:textId="5006DB39" w:rsidR="008122F5" w:rsidRDefault="00EE6F30" w:rsidP="00EE6F30">
            <w:pPr>
              <w:rPr>
                <w:rFonts w:ascii="Trebuchet MS" w:hAnsi="Trebuchet MS"/>
                <w:b/>
                <w:lang w:val="en-GB"/>
              </w:rPr>
            </w:pPr>
            <w:r>
              <w:rPr>
                <w:rFonts w:ascii="Trebuchet MS" w:hAnsi="Trebuchet MS"/>
                <w:b/>
                <w:lang w:val="en-GB"/>
              </w:rPr>
              <w:t>Presentations</w:t>
            </w:r>
          </w:p>
        </w:tc>
      </w:tr>
    </w:tbl>
    <w:p w14:paraId="0D79CDD0" w14:textId="77777777" w:rsidR="00834837" w:rsidRPr="00886067" w:rsidRDefault="00834837" w:rsidP="00886067">
      <w:pPr>
        <w:jc w:val="both"/>
        <w:rPr>
          <w:rFonts w:ascii="Trebuchet MS" w:hAnsi="Trebuchet MS"/>
          <w:b/>
          <w:lang w:val="en-GB"/>
        </w:rPr>
      </w:pPr>
    </w:p>
    <w:sectPr w:rsidR="00834837" w:rsidRPr="00886067" w:rsidSect="00027459">
      <w:footerReference w:type="default" r:id="rId17"/>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 w:type="continuationNotice" w:id="1">
    <w:p w14:paraId="57D5EF0C" w14:textId="77777777" w:rsidR="00FC3AA4" w:rsidRDefault="00FC3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 w:type="continuationNotice" w:id="1">
    <w:p w14:paraId="67F46C95" w14:textId="77777777" w:rsidR="00FC3AA4" w:rsidRDefault="00FC3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58407EC5" w:rsidR="001F127C" w:rsidRPr="00E16400" w:rsidRDefault="00034AB3" w:rsidP="001F127C">
    <w:pPr>
      <w:widowControl/>
      <w:jc w:val="right"/>
      <w:rPr>
        <w:rFonts w:ascii="Trebuchet MS" w:hAnsi="Trebuchet MS"/>
        <w:b/>
        <w:lang w:val="en-GB"/>
      </w:rPr>
    </w:pPr>
    <w:r>
      <w:rPr>
        <w:rFonts w:ascii="Trebuchet MS" w:hAnsi="Trebuchet MS"/>
        <w:b/>
        <w:lang w:val="en-GB"/>
      </w:rPr>
      <w:t>A</w:t>
    </w:r>
    <w:r w:rsidR="005F4A21">
      <w:rPr>
        <w:rFonts w:ascii="Trebuchet MS" w:hAnsi="Trebuchet MS"/>
        <w:b/>
        <w:lang w:val="en-GB"/>
      </w:rPr>
      <w:t>PPLIED SCIENCE AND MANAGEMENT</w:t>
    </w:r>
  </w:p>
  <w:p w14:paraId="4DF8A387" w14:textId="74E267C2"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F4A21">
      <w:rPr>
        <w:rFonts w:ascii="Trebuchet MS" w:hAnsi="Trebuchet MS"/>
        <w:b/>
        <w:lang w:val="en-GB"/>
      </w:rPr>
      <w:t>BUS 301</w:t>
    </w:r>
    <w:r w:rsidRPr="00E16400">
      <w:rPr>
        <w:rFonts w:ascii="Trebuchet MS" w:hAnsi="Trebuchet MS"/>
        <w:b/>
        <w:lang w:val="en-GB"/>
      </w:rPr>
      <w:t xml:space="preserve"> </w:t>
    </w:r>
  </w:p>
  <w:p w14:paraId="56A6522D" w14:textId="09805167"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F4A21">
      <w:rPr>
        <w:rFonts w:ascii="Trebuchet MS" w:hAnsi="Trebuchet MS"/>
        <w:b/>
        <w:lang w:val="en-GB"/>
      </w:rPr>
      <w:t>3.0 Credits</w:t>
    </w:r>
  </w:p>
  <w:p w14:paraId="45AB63E9" w14:textId="5DEA1420"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76152E">
      <w:rPr>
        <w:rFonts w:ascii="Trebuchet MS" w:hAnsi="Trebuchet MS"/>
        <w:b/>
        <w:lang w:val="en-GB"/>
      </w:rPr>
      <w:t>Winter</w:t>
    </w:r>
    <w:r w:rsidRPr="00E16400">
      <w:rPr>
        <w:rFonts w:ascii="Trebuchet MS" w:hAnsi="Trebuchet MS"/>
        <w:b/>
        <w:lang w:val="en-GB"/>
      </w:rPr>
      <w:t xml:space="preserve">, </w:t>
    </w:r>
    <w:r w:rsidR="0076152E">
      <w:rPr>
        <w:rFonts w:ascii="Trebuchet MS" w:hAnsi="Trebuchet MS"/>
        <w:b/>
        <w:lang w:val="en-GB"/>
      </w:rPr>
      <w:t>2019</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677"/>
    <w:multiLevelType w:val="hybridMultilevel"/>
    <w:tmpl w:val="41887B2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25CA0"/>
    <w:multiLevelType w:val="hybridMultilevel"/>
    <w:tmpl w:val="4CF6E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884704"/>
    <w:multiLevelType w:val="hybridMultilevel"/>
    <w:tmpl w:val="AE36C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71FCA"/>
    <w:multiLevelType w:val="hybridMultilevel"/>
    <w:tmpl w:val="8AA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123B7"/>
    <w:multiLevelType w:val="hybridMultilevel"/>
    <w:tmpl w:val="AEA80C70"/>
    <w:lvl w:ilvl="0" w:tplc="A14C7B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34AB3"/>
    <w:rsid w:val="00052928"/>
    <w:rsid w:val="0009261B"/>
    <w:rsid w:val="00096B59"/>
    <w:rsid w:val="000A2AEF"/>
    <w:rsid w:val="000A526B"/>
    <w:rsid w:val="000E3B49"/>
    <w:rsid w:val="000E598E"/>
    <w:rsid w:val="000E6A45"/>
    <w:rsid w:val="000F226B"/>
    <w:rsid w:val="000F2327"/>
    <w:rsid w:val="000F3142"/>
    <w:rsid w:val="000F554C"/>
    <w:rsid w:val="000F5FE6"/>
    <w:rsid w:val="000F753E"/>
    <w:rsid w:val="00106748"/>
    <w:rsid w:val="00113627"/>
    <w:rsid w:val="001308B7"/>
    <w:rsid w:val="00174030"/>
    <w:rsid w:val="00193DF0"/>
    <w:rsid w:val="00197246"/>
    <w:rsid w:val="001A3E49"/>
    <w:rsid w:val="001B419B"/>
    <w:rsid w:val="001C4A3C"/>
    <w:rsid w:val="001D1A78"/>
    <w:rsid w:val="001F127C"/>
    <w:rsid w:val="0023301B"/>
    <w:rsid w:val="002368BB"/>
    <w:rsid w:val="00256A64"/>
    <w:rsid w:val="00263534"/>
    <w:rsid w:val="002764B0"/>
    <w:rsid w:val="00285B20"/>
    <w:rsid w:val="00294217"/>
    <w:rsid w:val="002A3DF7"/>
    <w:rsid w:val="002B1DD7"/>
    <w:rsid w:val="002D6EA2"/>
    <w:rsid w:val="002E3C85"/>
    <w:rsid w:val="002F19DC"/>
    <w:rsid w:val="0030073D"/>
    <w:rsid w:val="00341187"/>
    <w:rsid w:val="00356F07"/>
    <w:rsid w:val="0036476B"/>
    <w:rsid w:val="0038769C"/>
    <w:rsid w:val="003911A4"/>
    <w:rsid w:val="003A6098"/>
    <w:rsid w:val="003B512C"/>
    <w:rsid w:val="003B79C5"/>
    <w:rsid w:val="003C2E9B"/>
    <w:rsid w:val="003C560D"/>
    <w:rsid w:val="003D3A9D"/>
    <w:rsid w:val="0040203B"/>
    <w:rsid w:val="00424095"/>
    <w:rsid w:val="00426690"/>
    <w:rsid w:val="004342BC"/>
    <w:rsid w:val="00435BAB"/>
    <w:rsid w:val="0043736E"/>
    <w:rsid w:val="00437E3A"/>
    <w:rsid w:val="0045486F"/>
    <w:rsid w:val="00465144"/>
    <w:rsid w:val="004925C1"/>
    <w:rsid w:val="004A192F"/>
    <w:rsid w:val="004C4AD4"/>
    <w:rsid w:val="004D22D6"/>
    <w:rsid w:val="004D591E"/>
    <w:rsid w:val="004E3051"/>
    <w:rsid w:val="005221EE"/>
    <w:rsid w:val="00526342"/>
    <w:rsid w:val="00530339"/>
    <w:rsid w:val="0053270F"/>
    <w:rsid w:val="00544AC5"/>
    <w:rsid w:val="00563840"/>
    <w:rsid w:val="00571C80"/>
    <w:rsid w:val="0059513B"/>
    <w:rsid w:val="00597AF1"/>
    <w:rsid w:val="005C4386"/>
    <w:rsid w:val="005F4A21"/>
    <w:rsid w:val="00617E19"/>
    <w:rsid w:val="00625333"/>
    <w:rsid w:val="0063008F"/>
    <w:rsid w:val="00654370"/>
    <w:rsid w:val="0067252D"/>
    <w:rsid w:val="00673F31"/>
    <w:rsid w:val="0068664C"/>
    <w:rsid w:val="00692ABC"/>
    <w:rsid w:val="006A2F4E"/>
    <w:rsid w:val="006D6E4A"/>
    <w:rsid w:val="00714C07"/>
    <w:rsid w:val="00721E96"/>
    <w:rsid w:val="00725EB3"/>
    <w:rsid w:val="007324E6"/>
    <w:rsid w:val="007538BC"/>
    <w:rsid w:val="0076152E"/>
    <w:rsid w:val="00782B10"/>
    <w:rsid w:val="0078463D"/>
    <w:rsid w:val="007935B8"/>
    <w:rsid w:val="007B05B9"/>
    <w:rsid w:val="007B1CBF"/>
    <w:rsid w:val="007C5ABB"/>
    <w:rsid w:val="0080018D"/>
    <w:rsid w:val="00805EDF"/>
    <w:rsid w:val="008122F5"/>
    <w:rsid w:val="008132A3"/>
    <w:rsid w:val="00834837"/>
    <w:rsid w:val="0083616C"/>
    <w:rsid w:val="00862E43"/>
    <w:rsid w:val="008839C6"/>
    <w:rsid w:val="00886067"/>
    <w:rsid w:val="008A2A88"/>
    <w:rsid w:val="008A3EB6"/>
    <w:rsid w:val="008B0E51"/>
    <w:rsid w:val="008B3C6A"/>
    <w:rsid w:val="009664F0"/>
    <w:rsid w:val="00966CDE"/>
    <w:rsid w:val="009706A3"/>
    <w:rsid w:val="00973EBD"/>
    <w:rsid w:val="00977769"/>
    <w:rsid w:val="00996880"/>
    <w:rsid w:val="009D0787"/>
    <w:rsid w:val="00A955CB"/>
    <w:rsid w:val="00B03515"/>
    <w:rsid w:val="00B07553"/>
    <w:rsid w:val="00B1181B"/>
    <w:rsid w:val="00B22ED3"/>
    <w:rsid w:val="00B33D50"/>
    <w:rsid w:val="00B351CB"/>
    <w:rsid w:val="00B425C5"/>
    <w:rsid w:val="00B8155A"/>
    <w:rsid w:val="00BA3DF3"/>
    <w:rsid w:val="00BC17F6"/>
    <w:rsid w:val="00BD2963"/>
    <w:rsid w:val="00C049A3"/>
    <w:rsid w:val="00C237B4"/>
    <w:rsid w:val="00C375BE"/>
    <w:rsid w:val="00C5329A"/>
    <w:rsid w:val="00C53F17"/>
    <w:rsid w:val="00CB56A5"/>
    <w:rsid w:val="00CC2D82"/>
    <w:rsid w:val="00CD096F"/>
    <w:rsid w:val="00CE3A79"/>
    <w:rsid w:val="00CF129E"/>
    <w:rsid w:val="00D075F0"/>
    <w:rsid w:val="00D20007"/>
    <w:rsid w:val="00D242CD"/>
    <w:rsid w:val="00D47E05"/>
    <w:rsid w:val="00D53E02"/>
    <w:rsid w:val="00D82CFB"/>
    <w:rsid w:val="00D9393E"/>
    <w:rsid w:val="00D94EC9"/>
    <w:rsid w:val="00DC70B2"/>
    <w:rsid w:val="00DD0155"/>
    <w:rsid w:val="00DD1C97"/>
    <w:rsid w:val="00DD2654"/>
    <w:rsid w:val="00DE742C"/>
    <w:rsid w:val="00E07569"/>
    <w:rsid w:val="00E16400"/>
    <w:rsid w:val="00E30C0A"/>
    <w:rsid w:val="00E34ABA"/>
    <w:rsid w:val="00E44A10"/>
    <w:rsid w:val="00E44DE9"/>
    <w:rsid w:val="00E51D34"/>
    <w:rsid w:val="00E67C98"/>
    <w:rsid w:val="00E7303E"/>
    <w:rsid w:val="00E8618C"/>
    <w:rsid w:val="00ED4AFC"/>
    <w:rsid w:val="00EE4845"/>
    <w:rsid w:val="00EE6F30"/>
    <w:rsid w:val="00F04D20"/>
    <w:rsid w:val="00F20CB9"/>
    <w:rsid w:val="00F452BE"/>
    <w:rsid w:val="00F566B4"/>
    <w:rsid w:val="00F5728F"/>
    <w:rsid w:val="00F578FD"/>
    <w:rsid w:val="00F632F7"/>
    <w:rsid w:val="00F64261"/>
    <w:rsid w:val="00F64CD4"/>
    <w:rsid w:val="00F71A5C"/>
    <w:rsid w:val="00F87537"/>
    <w:rsid w:val="00FA5E25"/>
    <w:rsid w:val="00FC3AA4"/>
    <w:rsid w:val="00FD36C6"/>
    <w:rsid w:val="00FD3996"/>
    <w:rsid w:val="00FE2267"/>
    <w:rsid w:val="00FE48CA"/>
    <w:rsid w:val="00FF7CBB"/>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241F160B"/>
  <w15:docId w15:val="{1DA52FC9-8C27-454A-A1A9-B3538EA4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23301B"/>
    <w:pPr>
      <w:ind w:left="720"/>
      <w:contextualSpacing/>
    </w:pPr>
  </w:style>
  <w:style w:type="paragraph" w:customStyle="1" w:styleId="paragraph">
    <w:name w:val="paragraph"/>
    <w:basedOn w:val="Normal"/>
    <w:rsid w:val="00E8618C"/>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E8618C"/>
  </w:style>
  <w:style w:type="character" w:customStyle="1" w:styleId="eop">
    <w:name w:val="eop"/>
    <w:basedOn w:val="DefaultParagraphFont"/>
    <w:rsid w:val="00E8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0937">
      <w:bodyDiv w:val="1"/>
      <w:marLeft w:val="0"/>
      <w:marRight w:val="0"/>
      <w:marTop w:val="0"/>
      <w:marBottom w:val="0"/>
      <w:divBdr>
        <w:top w:val="none" w:sz="0" w:space="0" w:color="auto"/>
        <w:left w:val="none" w:sz="0" w:space="0" w:color="auto"/>
        <w:bottom w:val="none" w:sz="0" w:space="0" w:color="auto"/>
        <w:right w:val="none" w:sz="0" w:space="0" w:color="auto"/>
      </w:divBdr>
      <w:divsChild>
        <w:div w:id="1092506580">
          <w:marLeft w:val="0"/>
          <w:marRight w:val="0"/>
          <w:marTop w:val="0"/>
          <w:marBottom w:val="0"/>
          <w:divBdr>
            <w:top w:val="none" w:sz="0" w:space="0" w:color="auto"/>
            <w:left w:val="none" w:sz="0" w:space="0" w:color="auto"/>
            <w:bottom w:val="none" w:sz="0" w:space="0" w:color="auto"/>
            <w:right w:val="none" w:sz="0" w:space="0" w:color="auto"/>
          </w:divBdr>
        </w:div>
        <w:div w:id="1135487017">
          <w:marLeft w:val="0"/>
          <w:marRight w:val="0"/>
          <w:marTop w:val="0"/>
          <w:marBottom w:val="0"/>
          <w:divBdr>
            <w:top w:val="none" w:sz="0" w:space="0" w:color="auto"/>
            <w:left w:val="none" w:sz="0" w:space="0" w:color="auto"/>
            <w:bottom w:val="none" w:sz="0" w:space="0" w:color="auto"/>
            <w:right w:val="none" w:sz="0" w:space="0" w:color="auto"/>
          </w:divBdr>
        </w:div>
      </w:divsChild>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ukoncollege.yk.ca/yfnc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37983"/>
    <w:rsid w:val="00101849"/>
    <w:rsid w:val="00110B83"/>
    <w:rsid w:val="002F6224"/>
    <w:rsid w:val="00492A9D"/>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3316-B465-4B80-900B-682E3B1A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6D6DF-664B-4927-A2C4-6DEC59C61D4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ef74bb6-8312-45fa-8e74-6365e5b30747"/>
    <ds:schemaRef ds:uri="http://www.w3.org/XML/1998/namespace"/>
    <ds:schemaRef ds:uri="http://purl.org/dc/dcmitype/"/>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DBB89CDC-784B-4CB5-B78D-4E714727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7664</CharactersWithSpaces>
  <SharedDoc>false</SharedDoc>
  <HLinks>
    <vt:vector size="6" baseType="variant">
      <vt:variant>
        <vt:i4>5046279</vt:i4>
      </vt:variant>
      <vt:variant>
        <vt:i4>0</vt:i4>
      </vt:variant>
      <vt:variant>
        <vt:i4>0</vt:i4>
      </vt:variant>
      <vt:variant>
        <vt:i4>5</vt:i4>
      </vt:variant>
      <vt:variant>
        <vt:lpwstr>http://www.yukoncollege.yk.ca/yfnccr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Tara Beaudoin</cp:lastModifiedBy>
  <cp:revision>2</cp:revision>
  <cp:lastPrinted>2018-06-26T23:20:00Z</cp:lastPrinted>
  <dcterms:created xsi:type="dcterms:W3CDTF">2020-01-10T18:14:00Z</dcterms:created>
  <dcterms:modified xsi:type="dcterms:W3CDTF">2020-01-10T18:14:00Z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